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F3AB" w14:textId="77777777" w:rsidR="009F483D" w:rsidRDefault="00600918">
      <w:pPr>
        <w:pStyle w:val="BodyText"/>
        <w:ind w:left="2071"/>
        <w:rPr>
          <w:rFonts w:ascii="Times New Roman"/>
          <w:sz w:val="20"/>
        </w:rPr>
      </w:pPr>
      <w:r>
        <w:rPr>
          <w:rFonts w:ascii="Times New Roman"/>
          <w:noProof/>
          <w:sz w:val="20"/>
        </w:rPr>
        <w:drawing>
          <wp:inline distT="0" distB="0" distL="0" distR="0" wp14:anchorId="693C381E" wp14:editId="4641D514">
            <wp:extent cx="3483338" cy="817245"/>
            <wp:effectExtent l="0" t="0" r="0" b="0"/>
            <wp:docPr id="1" name="image1.jpeg"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83338" cy="817245"/>
                    </a:xfrm>
                    <a:prstGeom prst="rect">
                      <a:avLst/>
                    </a:prstGeom>
                  </pic:spPr>
                </pic:pic>
              </a:graphicData>
            </a:graphic>
          </wp:inline>
        </w:drawing>
      </w:r>
    </w:p>
    <w:p w14:paraId="5F97AD7A" w14:textId="77777777" w:rsidR="009F483D" w:rsidRDefault="009F483D">
      <w:pPr>
        <w:pStyle w:val="BodyText"/>
        <w:rPr>
          <w:rFonts w:ascii="Times New Roman"/>
          <w:sz w:val="20"/>
        </w:rPr>
      </w:pPr>
    </w:p>
    <w:p w14:paraId="58E710AA" w14:textId="027C888A" w:rsidR="009F483D" w:rsidRDefault="008A7C4D">
      <w:pPr>
        <w:spacing w:before="230"/>
        <w:ind w:left="1083" w:right="976"/>
        <w:jc w:val="center"/>
        <w:rPr>
          <w:b/>
          <w:sz w:val="44"/>
        </w:rPr>
      </w:pPr>
      <w:r>
        <w:rPr>
          <w:noProof/>
        </w:rPr>
        <mc:AlternateContent>
          <mc:Choice Requires="wps">
            <w:drawing>
              <wp:anchor distT="0" distB="0" distL="0" distR="0" simplePos="0" relativeHeight="251658240" behindDoc="1" locked="0" layoutInCell="1" allowOverlap="1" wp14:anchorId="6698359B" wp14:editId="4520AC2A">
                <wp:simplePos x="0" y="0"/>
                <wp:positionH relativeFrom="page">
                  <wp:posOffset>896620</wp:posOffset>
                </wp:positionH>
                <wp:positionV relativeFrom="paragraph">
                  <wp:posOffset>525780</wp:posOffset>
                </wp:positionV>
                <wp:extent cx="5981065" cy="1270"/>
                <wp:effectExtent l="0" t="0" r="0" b="0"/>
                <wp:wrapTopAndBottom/>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2192">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91EF0" id="Freeform 3" o:spid="_x0000_s1026" alt="&quot;&quot;" style="position:absolute;margin-left:70.6pt;margin-top:41.4pt;width:470.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" path="m,l9419,e" filled="f" strokecolor="#4471c4" strokeweight=".96pt">
                <v:path arrowok="t" o:connecttype="custom" o:connectlocs="0,0;5981065,0" o:connectangles="0,0"/>
                <w10:wrap type="topAndBottom" anchorx="page"/>
              </v:shape>
            </w:pict>
          </mc:Fallback>
        </mc:AlternateContent>
      </w:r>
      <w:r w:rsidR="00600918">
        <w:rPr>
          <w:b/>
          <w:sz w:val="44"/>
        </w:rPr>
        <w:t>Request for Application</w:t>
      </w:r>
    </w:p>
    <w:p w14:paraId="28411599" w14:textId="254AA1AC" w:rsidR="009F483D" w:rsidRPr="00950A28" w:rsidRDefault="00600918" w:rsidP="00950A28">
      <w:pPr>
        <w:pStyle w:val="Heading1"/>
        <w:spacing w:before="270" w:line="367" w:lineRule="exact"/>
        <w:ind w:left="1083" w:right="1083"/>
        <w:jc w:val="center"/>
      </w:pPr>
      <w:r>
        <w:t>Governor’s 202</w:t>
      </w:r>
      <w:r w:rsidR="00F017F7">
        <w:t>2</w:t>
      </w:r>
      <w:r>
        <w:t>-2</w:t>
      </w:r>
      <w:r w:rsidR="00F017F7">
        <w:t>3</w:t>
      </w:r>
      <w:r>
        <w:t xml:space="preserve"> It’s </w:t>
      </w:r>
      <w:proofErr w:type="gramStart"/>
      <w:r>
        <w:t>On</w:t>
      </w:r>
      <w:proofErr w:type="gramEnd"/>
      <w:r>
        <w:t xml:space="preserve"> Us PA Grant Program</w:t>
      </w:r>
    </w:p>
    <w:p w14:paraId="55A885EC" w14:textId="721B545C" w:rsidR="00B837C6" w:rsidRPr="00F017F7" w:rsidRDefault="002F3661" w:rsidP="00B32D7C">
      <w:pPr>
        <w:pStyle w:val="BodyText"/>
        <w:spacing w:before="208"/>
        <w:ind w:right="275"/>
        <w:rPr>
          <w:sz w:val="22"/>
          <w:szCs w:val="22"/>
        </w:rPr>
      </w:pPr>
      <w:r w:rsidRPr="00F017F7">
        <w:rPr>
          <w:sz w:val="22"/>
          <w:szCs w:val="22"/>
        </w:rPr>
        <w:t>The Pennsylvania Department of Education (PDE) Office of Postsecondary and Higher Education</w:t>
      </w:r>
      <w:r w:rsidR="00F35AF9" w:rsidRPr="00F017F7">
        <w:rPr>
          <w:sz w:val="22"/>
          <w:szCs w:val="22"/>
        </w:rPr>
        <w:t xml:space="preserve"> (OPHE)</w:t>
      </w:r>
      <w:r w:rsidRPr="00F017F7">
        <w:rPr>
          <w:sz w:val="22"/>
          <w:szCs w:val="22"/>
        </w:rPr>
        <w:t xml:space="preserve"> is pleased to issue this request for applications for eligible postsecondary institutions to fund programs</w:t>
      </w:r>
      <w:r w:rsidR="00D678BE" w:rsidRPr="00F017F7">
        <w:rPr>
          <w:sz w:val="22"/>
          <w:szCs w:val="22"/>
        </w:rPr>
        <w:t xml:space="preserve"> to address sexual violence</w:t>
      </w:r>
      <w:r w:rsidR="00F017F7">
        <w:rPr>
          <w:sz w:val="22"/>
          <w:szCs w:val="22"/>
        </w:rPr>
        <w:t>, dating violence, domestic violence and stalking education, prevention, and response</w:t>
      </w:r>
      <w:r w:rsidR="00D678BE" w:rsidRPr="00F017F7">
        <w:rPr>
          <w:sz w:val="22"/>
          <w:szCs w:val="22"/>
        </w:rPr>
        <w:t xml:space="preserve"> in postsecondary education.</w:t>
      </w:r>
      <w:r w:rsidRPr="00F017F7">
        <w:rPr>
          <w:sz w:val="22"/>
          <w:szCs w:val="22"/>
        </w:rPr>
        <w:t xml:space="preserve"> </w:t>
      </w:r>
      <w:r w:rsidR="00600918" w:rsidRPr="00F017F7">
        <w:rPr>
          <w:sz w:val="22"/>
          <w:szCs w:val="22"/>
        </w:rPr>
        <w:t xml:space="preserve">This document describes the requirements applicants will be expected to meet and the criteria that will be used to </w:t>
      </w:r>
      <w:r w:rsidR="003A4A92" w:rsidRPr="00F017F7">
        <w:rPr>
          <w:sz w:val="22"/>
          <w:szCs w:val="22"/>
        </w:rPr>
        <w:t>award funding.</w:t>
      </w:r>
      <w:r w:rsidR="00600918" w:rsidRPr="00F017F7">
        <w:rPr>
          <w:sz w:val="22"/>
          <w:szCs w:val="22"/>
        </w:rPr>
        <w:t xml:space="preserve"> </w:t>
      </w:r>
    </w:p>
    <w:p w14:paraId="7DA840E8" w14:textId="6283FF7F" w:rsidR="009B4B93" w:rsidRPr="00F017F7" w:rsidRDefault="009B4B93" w:rsidP="00B32D7C">
      <w:pPr>
        <w:pStyle w:val="BodyText"/>
        <w:spacing w:before="208"/>
        <w:ind w:right="275"/>
        <w:rPr>
          <w:sz w:val="22"/>
          <w:szCs w:val="22"/>
        </w:rPr>
      </w:pPr>
      <w:r w:rsidRPr="00F017F7">
        <w:rPr>
          <w:sz w:val="22"/>
          <w:szCs w:val="22"/>
        </w:rPr>
        <w:t xml:space="preserve">The application submission window will open at 12:00 AM on </w:t>
      </w:r>
      <w:r w:rsidR="002C3E06">
        <w:rPr>
          <w:b/>
          <w:bCs/>
          <w:sz w:val="22"/>
          <w:szCs w:val="22"/>
        </w:rPr>
        <w:t>Friday</w:t>
      </w:r>
      <w:r w:rsidR="00F017F7">
        <w:rPr>
          <w:b/>
          <w:bCs/>
          <w:sz w:val="22"/>
          <w:szCs w:val="22"/>
        </w:rPr>
        <w:t xml:space="preserve">, </w:t>
      </w:r>
      <w:r w:rsidR="002C3E06">
        <w:rPr>
          <w:b/>
          <w:bCs/>
          <w:sz w:val="22"/>
          <w:szCs w:val="22"/>
        </w:rPr>
        <w:t>October 7</w:t>
      </w:r>
      <w:r w:rsidR="00F017F7">
        <w:rPr>
          <w:b/>
          <w:bCs/>
          <w:sz w:val="22"/>
          <w:szCs w:val="22"/>
        </w:rPr>
        <w:t>, 2022</w:t>
      </w:r>
      <w:r w:rsidRPr="00F017F7">
        <w:rPr>
          <w:sz w:val="22"/>
          <w:szCs w:val="22"/>
        </w:rPr>
        <w:t xml:space="preserve">, and close at 11:59 PM on </w:t>
      </w:r>
      <w:r w:rsidR="002C3E06">
        <w:rPr>
          <w:b/>
          <w:bCs/>
          <w:sz w:val="22"/>
          <w:szCs w:val="22"/>
        </w:rPr>
        <w:t>Monday</w:t>
      </w:r>
      <w:r w:rsidR="00F017F7">
        <w:rPr>
          <w:b/>
          <w:bCs/>
          <w:sz w:val="22"/>
          <w:szCs w:val="22"/>
        </w:rPr>
        <w:t xml:space="preserve">, </w:t>
      </w:r>
      <w:r w:rsidR="002C3E06">
        <w:rPr>
          <w:b/>
          <w:bCs/>
          <w:sz w:val="22"/>
          <w:szCs w:val="22"/>
        </w:rPr>
        <w:t>November 14</w:t>
      </w:r>
      <w:r w:rsidR="00F017F7">
        <w:rPr>
          <w:b/>
          <w:bCs/>
          <w:sz w:val="22"/>
          <w:szCs w:val="22"/>
        </w:rPr>
        <w:t>, 2022</w:t>
      </w:r>
      <w:r w:rsidRPr="00F017F7">
        <w:rPr>
          <w:sz w:val="22"/>
          <w:szCs w:val="22"/>
        </w:rPr>
        <w:t>.</w:t>
      </w:r>
      <w:r w:rsidR="00E9073E" w:rsidRPr="00F017F7">
        <w:rPr>
          <w:sz w:val="22"/>
          <w:szCs w:val="22"/>
        </w:rPr>
        <w:t xml:space="preserve"> </w:t>
      </w:r>
    </w:p>
    <w:p w14:paraId="1949B579" w14:textId="13D02A9F" w:rsidR="009F483D" w:rsidRPr="00F017F7" w:rsidRDefault="000E7B3F" w:rsidP="00A82DD8">
      <w:pPr>
        <w:pStyle w:val="BodyText"/>
        <w:spacing w:before="208"/>
        <w:ind w:right="275"/>
        <w:rPr>
          <w:sz w:val="22"/>
          <w:szCs w:val="22"/>
        </w:rPr>
      </w:pPr>
      <w:r w:rsidRPr="00F017F7">
        <w:rPr>
          <w:sz w:val="22"/>
          <w:szCs w:val="22"/>
        </w:rPr>
        <w:t xml:space="preserve">To apply, complete </w:t>
      </w:r>
      <w:r w:rsidR="00600918" w:rsidRPr="00F017F7">
        <w:rPr>
          <w:sz w:val="22"/>
          <w:szCs w:val="22"/>
        </w:rPr>
        <w:t xml:space="preserve">and return </w:t>
      </w:r>
      <w:r w:rsidRPr="00F017F7">
        <w:rPr>
          <w:sz w:val="22"/>
          <w:szCs w:val="22"/>
        </w:rPr>
        <w:t xml:space="preserve">the attached </w:t>
      </w:r>
      <w:r w:rsidR="00600918" w:rsidRPr="00F017F7">
        <w:rPr>
          <w:sz w:val="22"/>
          <w:szCs w:val="22"/>
        </w:rPr>
        <w:t xml:space="preserve">application by email no later than 11:59 PM on </w:t>
      </w:r>
      <w:r w:rsidR="002C3E06">
        <w:rPr>
          <w:sz w:val="22"/>
          <w:szCs w:val="22"/>
        </w:rPr>
        <w:t>Monday, November 14,</w:t>
      </w:r>
      <w:r w:rsidR="00F017F7">
        <w:rPr>
          <w:sz w:val="22"/>
          <w:szCs w:val="22"/>
        </w:rPr>
        <w:t xml:space="preserve"> 2022</w:t>
      </w:r>
      <w:r w:rsidR="00600918" w:rsidRPr="00F017F7">
        <w:rPr>
          <w:sz w:val="22"/>
          <w:szCs w:val="22"/>
        </w:rPr>
        <w:t>.</w:t>
      </w:r>
      <w:r w:rsidRPr="00F017F7">
        <w:rPr>
          <w:sz w:val="22"/>
          <w:szCs w:val="22"/>
        </w:rPr>
        <w:t xml:space="preserve"> </w:t>
      </w:r>
      <w:r w:rsidR="00600918" w:rsidRPr="00F017F7">
        <w:rPr>
          <w:sz w:val="22"/>
          <w:szCs w:val="22"/>
        </w:rPr>
        <w:t xml:space="preserve">Please return your application submission via </w:t>
      </w:r>
      <w:r w:rsidR="00C541B7">
        <w:rPr>
          <w:sz w:val="22"/>
          <w:szCs w:val="22"/>
        </w:rPr>
        <w:t xml:space="preserve">eGrants. </w:t>
      </w:r>
    </w:p>
    <w:p w14:paraId="3BC39BE7" w14:textId="77777777" w:rsidR="009F483D" w:rsidRDefault="009F483D" w:rsidP="00CE6EF6">
      <w:pPr>
        <w:pStyle w:val="BodyText"/>
        <w:spacing w:before="10"/>
        <w:rPr>
          <w:sz w:val="20"/>
        </w:rPr>
      </w:pPr>
    </w:p>
    <w:p w14:paraId="5A40C88E" w14:textId="77777777" w:rsidR="009F483D" w:rsidRDefault="00600918" w:rsidP="00B32D7C">
      <w:pPr>
        <w:pStyle w:val="Heading1"/>
        <w:ind w:left="0"/>
      </w:pPr>
      <w:r>
        <w:t>Background</w:t>
      </w:r>
    </w:p>
    <w:p w14:paraId="14744466" w14:textId="692AC832" w:rsidR="00897C3A" w:rsidRPr="00F017F7" w:rsidRDefault="00600918" w:rsidP="00B32D7C">
      <w:pPr>
        <w:pStyle w:val="BodyText"/>
        <w:spacing w:before="33" w:line="237" w:lineRule="auto"/>
        <w:ind w:right="313"/>
        <w:rPr>
          <w:sz w:val="22"/>
          <w:szCs w:val="22"/>
        </w:rPr>
      </w:pPr>
      <w:r w:rsidRPr="00F017F7">
        <w:rPr>
          <w:sz w:val="22"/>
          <w:szCs w:val="22"/>
        </w:rPr>
        <w:t xml:space="preserve">Research suggests that sexual violence impacts a significant number of students in K-12 and higher education. </w:t>
      </w:r>
      <w:r w:rsidR="00897C3A" w:rsidRPr="00F017F7">
        <w:rPr>
          <w:sz w:val="22"/>
          <w:szCs w:val="22"/>
        </w:rPr>
        <w:t>By the age of 17, an estimated 26.6% of females (or 1 in 4) and 5.1% of males (or 1 in 20) have experienced sexual abuse or assault. Their adolescent peers, rather than adults, are the perpetrators in more than half of those offenses.</w:t>
      </w:r>
      <w:r w:rsidR="00897C3A" w:rsidRPr="00F017F7">
        <w:rPr>
          <w:sz w:val="22"/>
          <w:szCs w:val="22"/>
          <w:vertAlign w:val="superscript"/>
        </w:rPr>
        <w:footnoteReference w:id="1"/>
      </w:r>
      <w:r w:rsidR="00897C3A" w:rsidRPr="00F017F7">
        <w:rPr>
          <w:sz w:val="22"/>
          <w:szCs w:val="22"/>
        </w:rPr>
        <w:t xml:space="preserve"> </w:t>
      </w:r>
    </w:p>
    <w:p w14:paraId="3C22B65C" w14:textId="77777777" w:rsidR="005D6F63" w:rsidRPr="00F017F7" w:rsidRDefault="005D6F63" w:rsidP="00B32D7C">
      <w:pPr>
        <w:pStyle w:val="BodyText"/>
        <w:spacing w:before="33" w:line="237" w:lineRule="auto"/>
        <w:ind w:right="313"/>
        <w:rPr>
          <w:sz w:val="22"/>
          <w:szCs w:val="22"/>
        </w:rPr>
      </w:pPr>
    </w:p>
    <w:p w14:paraId="4B70BC4B" w14:textId="4422AF7E" w:rsidR="00897C3A" w:rsidRPr="00F017F7" w:rsidRDefault="0077316C" w:rsidP="00B32D7C">
      <w:pPr>
        <w:pStyle w:val="BodyText"/>
        <w:spacing w:before="33" w:line="237" w:lineRule="auto"/>
        <w:ind w:right="313"/>
        <w:rPr>
          <w:sz w:val="22"/>
          <w:szCs w:val="22"/>
        </w:rPr>
      </w:pPr>
      <w:r w:rsidRPr="00F017F7">
        <w:rPr>
          <w:sz w:val="22"/>
          <w:szCs w:val="22"/>
        </w:rPr>
        <w:t xml:space="preserve">In college, </w:t>
      </w:r>
      <w:r w:rsidR="003976D7" w:rsidRPr="00F017F7">
        <w:rPr>
          <w:sz w:val="22"/>
          <w:szCs w:val="22"/>
        </w:rPr>
        <w:t xml:space="preserve">about </w:t>
      </w:r>
      <w:r w:rsidR="00897C3A" w:rsidRPr="00F017F7">
        <w:rPr>
          <w:sz w:val="22"/>
          <w:szCs w:val="22"/>
        </w:rPr>
        <w:t>1 in 5 women experience sexual assault, and women who identify as lesbian, queer, or gay are more likely than heterosexual women to experience sexual assault at college</w:t>
      </w:r>
      <w:r w:rsidR="003976D7" w:rsidRPr="00F017F7">
        <w:rPr>
          <w:sz w:val="22"/>
          <w:szCs w:val="22"/>
        </w:rPr>
        <w:t>, according to the U.S. Department of Health and Human Services</w:t>
      </w:r>
      <w:r w:rsidR="00897C3A" w:rsidRPr="00F017F7">
        <w:rPr>
          <w:sz w:val="22"/>
          <w:szCs w:val="22"/>
        </w:rPr>
        <w:t>.</w:t>
      </w:r>
      <w:r w:rsidR="00897C3A" w:rsidRPr="00F017F7">
        <w:rPr>
          <w:sz w:val="22"/>
          <w:szCs w:val="22"/>
          <w:vertAlign w:val="superscript"/>
        </w:rPr>
        <w:footnoteReference w:id="2"/>
      </w:r>
      <w:r w:rsidR="00897C3A" w:rsidRPr="00F017F7">
        <w:rPr>
          <w:sz w:val="22"/>
          <w:szCs w:val="22"/>
        </w:rPr>
        <w:t xml:space="preserve"> A 2019 report based on campus climate surveys </w:t>
      </w:r>
      <w:r w:rsidR="00033B82" w:rsidRPr="00F017F7">
        <w:rPr>
          <w:sz w:val="22"/>
          <w:szCs w:val="22"/>
        </w:rPr>
        <w:t xml:space="preserve">from the Association of American Universities </w:t>
      </w:r>
      <w:r w:rsidR="00897C3A" w:rsidRPr="00F017F7">
        <w:rPr>
          <w:sz w:val="22"/>
          <w:szCs w:val="22"/>
        </w:rPr>
        <w:t>found that 26.4% of undergraduate women, 6.9% of undergraduate men, and 23.1% of undergraduate transgender, genderqueer, and nonbinary students experienced sexual assault in college. 41.8% of students reported experiencing sexually harassing behavior; this figure was 65.1% for transgender, genderqueer, and nonbinary students.</w:t>
      </w:r>
      <w:r w:rsidR="00897C3A" w:rsidRPr="00F017F7">
        <w:rPr>
          <w:sz w:val="22"/>
          <w:szCs w:val="22"/>
          <w:vertAlign w:val="superscript"/>
        </w:rPr>
        <w:footnoteReference w:id="3"/>
      </w:r>
      <w:r w:rsidR="00897C3A" w:rsidRPr="00F017F7">
        <w:rPr>
          <w:sz w:val="22"/>
          <w:szCs w:val="22"/>
        </w:rPr>
        <w:t xml:space="preserve"> LGBTQ+ students are more likely than their peers to experience sexual harassment and </w:t>
      </w:r>
      <w:r w:rsidR="00783EF7" w:rsidRPr="00F017F7">
        <w:rPr>
          <w:sz w:val="22"/>
          <w:szCs w:val="22"/>
        </w:rPr>
        <w:t>violence and</w:t>
      </w:r>
      <w:r w:rsidR="00897C3A" w:rsidRPr="00F017F7">
        <w:rPr>
          <w:sz w:val="22"/>
          <w:szCs w:val="22"/>
        </w:rPr>
        <w:t xml:space="preserve"> are also less likely to report it to authorities.</w:t>
      </w:r>
      <w:r w:rsidR="00897C3A" w:rsidRPr="00F017F7">
        <w:rPr>
          <w:sz w:val="22"/>
          <w:szCs w:val="22"/>
          <w:vertAlign w:val="superscript"/>
        </w:rPr>
        <w:footnoteReference w:id="4"/>
      </w:r>
    </w:p>
    <w:p w14:paraId="4E39A616" w14:textId="77777777" w:rsidR="001F45B7" w:rsidRPr="00F017F7" w:rsidRDefault="001F45B7" w:rsidP="00A82DD8">
      <w:pPr>
        <w:pStyle w:val="BodyText"/>
        <w:spacing w:before="33" w:line="237" w:lineRule="auto"/>
        <w:ind w:left="140" w:right="313"/>
        <w:rPr>
          <w:sz w:val="22"/>
          <w:szCs w:val="22"/>
        </w:rPr>
      </w:pPr>
    </w:p>
    <w:p w14:paraId="193CC109" w14:textId="27221592" w:rsidR="009F483D" w:rsidRPr="00F017F7" w:rsidRDefault="00897C3A" w:rsidP="00CE6EF6">
      <w:pPr>
        <w:pStyle w:val="BodyText"/>
        <w:rPr>
          <w:sz w:val="22"/>
          <w:szCs w:val="22"/>
        </w:rPr>
      </w:pPr>
      <w:r w:rsidRPr="00F017F7">
        <w:rPr>
          <w:sz w:val="22"/>
          <w:szCs w:val="22"/>
        </w:rPr>
        <w:t xml:space="preserve">Across student groups, sexual violence is most likely to occur at certain times of year (in the fall) </w:t>
      </w:r>
      <w:r w:rsidRPr="00F017F7">
        <w:rPr>
          <w:sz w:val="22"/>
          <w:szCs w:val="22"/>
        </w:rPr>
        <w:lastRenderedPageBreak/>
        <w:t>and early in an undergraduate student’s career (at the beginning of their first and second semesters in college).</w:t>
      </w:r>
      <w:r w:rsidRPr="00F017F7">
        <w:rPr>
          <w:sz w:val="22"/>
          <w:szCs w:val="22"/>
          <w:vertAlign w:val="superscript"/>
        </w:rPr>
        <w:footnoteReference w:id="5"/>
      </w:r>
      <w:r w:rsidRPr="00F017F7">
        <w:rPr>
          <w:sz w:val="22"/>
          <w:szCs w:val="22"/>
        </w:rPr>
        <w:t xml:space="preserve"> In </w:t>
      </w:r>
      <w:proofErr w:type="gramStart"/>
      <w:r w:rsidRPr="00F017F7">
        <w:rPr>
          <w:sz w:val="22"/>
          <w:szCs w:val="22"/>
        </w:rPr>
        <w:t>the overwhelming majority of</w:t>
      </w:r>
      <w:proofErr w:type="gramEnd"/>
      <w:r w:rsidRPr="00F017F7">
        <w:rPr>
          <w:sz w:val="22"/>
          <w:szCs w:val="22"/>
        </w:rPr>
        <w:t xml:space="preserve"> cases—90</w:t>
      </w:r>
      <w:r w:rsidR="004D6528">
        <w:rPr>
          <w:sz w:val="22"/>
          <w:szCs w:val="22"/>
        </w:rPr>
        <w:t>%</w:t>
      </w:r>
      <w:r w:rsidRPr="00F017F7">
        <w:rPr>
          <w:sz w:val="22"/>
          <w:szCs w:val="22"/>
        </w:rPr>
        <w:t>—campus sexual violence is committed by someone the victim knows and trusts, such as a friend, classmate, roommate, partner, or other acquaintance. While many survivors share their experiences with a trusted friend or peer, fewer than 10% of survivors of sexual assault in college report it to officials such as law enforcement, campus police or public safety, school officials or faculty, or a crisis center or health care center.</w:t>
      </w:r>
      <w:r w:rsidRPr="00F017F7">
        <w:rPr>
          <w:sz w:val="22"/>
          <w:szCs w:val="22"/>
          <w:vertAlign w:val="superscript"/>
        </w:rPr>
        <w:footnoteReference w:id="6"/>
      </w:r>
    </w:p>
    <w:p w14:paraId="0AF16EEF" w14:textId="77777777" w:rsidR="003A284B" w:rsidRDefault="003A284B" w:rsidP="00B32D7C">
      <w:pPr>
        <w:pStyle w:val="BodyText"/>
        <w:spacing w:before="1"/>
        <w:ind w:right="135"/>
        <w:rPr>
          <w:sz w:val="22"/>
          <w:szCs w:val="22"/>
        </w:rPr>
      </w:pPr>
    </w:p>
    <w:p w14:paraId="5E95BEE8" w14:textId="0FF4CA77" w:rsidR="003A284B" w:rsidRDefault="003A284B" w:rsidP="00B32D7C">
      <w:pPr>
        <w:pStyle w:val="BodyText"/>
        <w:spacing w:before="1"/>
        <w:ind w:right="135"/>
        <w:rPr>
          <w:sz w:val="22"/>
          <w:szCs w:val="22"/>
        </w:rPr>
      </w:pPr>
      <w:r>
        <w:rPr>
          <w:sz w:val="22"/>
          <w:szCs w:val="22"/>
        </w:rPr>
        <w:t>Additionally, a 2017 report produced by the Pennsylvania Coalition Against Domestic Violence (PCADV) show</w:t>
      </w:r>
      <w:r w:rsidR="004328F2">
        <w:rPr>
          <w:sz w:val="22"/>
          <w:szCs w:val="22"/>
        </w:rPr>
        <w:t>ed</w:t>
      </w:r>
      <w:r>
        <w:rPr>
          <w:sz w:val="22"/>
          <w:szCs w:val="22"/>
        </w:rPr>
        <w:t xml:space="preserve"> that women between the ages of 20-24 were more at risk of becoming victims of dating violence. When surveyed by PCADV, 57% of students reported abusive relations while attending</w:t>
      </w:r>
      <w:r w:rsidR="004328F2">
        <w:rPr>
          <w:sz w:val="22"/>
          <w:szCs w:val="22"/>
        </w:rPr>
        <w:t xml:space="preserve"> college and</w:t>
      </w:r>
      <w:r>
        <w:rPr>
          <w:sz w:val="22"/>
          <w:szCs w:val="22"/>
        </w:rPr>
        <w:t xml:space="preserve"> 70% of </w:t>
      </w:r>
      <w:r w:rsidR="004328F2">
        <w:rPr>
          <w:sz w:val="22"/>
          <w:szCs w:val="22"/>
        </w:rPr>
        <w:t xml:space="preserve">the </w:t>
      </w:r>
      <w:r>
        <w:rPr>
          <w:sz w:val="22"/>
          <w:szCs w:val="22"/>
        </w:rPr>
        <w:t>students were not aware they were in an abusive relationship</w:t>
      </w:r>
      <w:r w:rsidR="004328F2">
        <w:rPr>
          <w:sz w:val="22"/>
          <w:szCs w:val="22"/>
        </w:rPr>
        <w:t xml:space="preserve">. </w:t>
      </w:r>
      <w:r w:rsidR="00AD5E39">
        <w:rPr>
          <w:sz w:val="22"/>
          <w:szCs w:val="22"/>
        </w:rPr>
        <w:t xml:space="preserve">The survey also showed that 43% of female students who were dating while in college </w:t>
      </w:r>
      <w:r>
        <w:rPr>
          <w:sz w:val="22"/>
          <w:szCs w:val="22"/>
        </w:rPr>
        <w:t>experienced violent and abusive dating behaviors such as physical, sexual, technolog</w:t>
      </w:r>
      <w:r w:rsidR="00B834BF">
        <w:rPr>
          <w:sz w:val="22"/>
          <w:szCs w:val="22"/>
        </w:rPr>
        <w:t>ical</w:t>
      </w:r>
      <w:r>
        <w:rPr>
          <w:sz w:val="22"/>
          <w:szCs w:val="22"/>
        </w:rPr>
        <w:t>, verbal, or controlling abuse.</w:t>
      </w:r>
      <w:r>
        <w:rPr>
          <w:rStyle w:val="FootnoteReference"/>
          <w:sz w:val="22"/>
          <w:szCs w:val="22"/>
        </w:rPr>
        <w:footnoteReference w:id="7"/>
      </w:r>
    </w:p>
    <w:p w14:paraId="4BCC2E67" w14:textId="3E7C0008" w:rsidR="00C76664" w:rsidRDefault="00C76664" w:rsidP="00B32D7C">
      <w:pPr>
        <w:pStyle w:val="BodyText"/>
        <w:spacing w:before="1"/>
        <w:ind w:right="135"/>
        <w:rPr>
          <w:sz w:val="22"/>
          <w:szCs w:val="22"/>
        </w:rPr>
      </w:pPr>
    </w:p>
    <w:p w14:paraId="4EA7E84F" w14:textId="2FB96586" w:rsidR="00C76664" w:rsidRPr="004C11EF" w:rsidRDefault="00106E3B" w:rsidP="004C11EF">
      <w:pPr>
        <w:widowControl/>
        <w:autoSpaceDE/>
        <w:autoSpaceDN/>
        <w:rPr>
          <w:rFonts w:ascii="Calibri" w:eastAsia="Times New Roman" w:hAnsi="Calibri" w:cs="Calibri"/>
          <w:b/>
          <w:bCs/>
          <w:color w:val="1F3864"/>
          <w:bdr w:val="none" w:sz="0" w:space="0" w:color="auto" w:frame="1"/>
          <w:lang w:bidi="ar-SA"/>
        </w:rPr>
      </w:pPr>
      <w:r>
        <w:rPr>
          <w:rFonts w:eastAsia="Times New Roman"/>
        </w:rPr>
        <w:t xml:space="preserve">Furthermore, a 2015 study conducted by the </w:t>
      </w:r>
      <w:r w:rsidR="00C530EF" w:rsidRPr="00C530EF">
        <w:rPr>
          <w:rFonts w:eastAsia="Times New Roman"/>
        </w:rPr>
        <w:t>Centers for Disease Control and Prevention</w:t>
      </w:r>
      <w:r w:rsidR="00C530EF" w:rsidRPr="00C530EF" w:rsidDel="00C530EF">
        <w:rPr>
          <w:rFonts w:eastAsia="Times New Roman"/>
        </w:rPr>
        <w:t xml:space="preserve"> </w:t>
      </w:r>
      <w:r>
        <w:rPr>
          <w:rFonts w:eastAsia="Times New Roman"/>
        </w:rPr>
        <w:t xml:space="preserve">revealed </w:t>
      </w:r>
      <w:r w:rsidR="00C76664" w:rsidRPr="004C11EF">
        <w:rPr>
          <w:rFonts w:eastAsia="Times New Roman"/>
        </w:rPr>
        <w:t>54.1% of female stalking victims reported that victimization first occurred before the age of 25, with 32.9% reporting victimization occurred between the ages of 18-24</w:t>
      </w:r>
      <w:r w:rsidR="00C76664">
        <w:rPr>
          <w:rFonts w:eastAsia="Times New Roman"/>
        </w:rPr>
        <w:t>.</w:t>
      </w:r>
      <w:r>
        <w:rPr>
          <w:rStyle w:val="FootnoteReference"/>
          <w:rFonts w:eastAsia="Times New Roman"/>
        </w:rPr>
        <w:footnoteReference w:id="8"/>
      </w:r>
    </w:p>
    <w:p w14:paraId="4AC63F7A" w14:textId="4078EDF5" w:rsidR="009F483D" w:rsidRPr="00F017F7" w:rsidRDefault="00033B82" w:rsidP="00B32D7C">
      <w:pPr>
        <w:pStyle w:val="BodyText"/>
        <w:spacing w:before="1"/>
        <w:ind w:right="135"/>
        <w:rPr>
          <w:sz w:val="22"/>
          <w:szCs w:val="22"/>
        </w:rPr>
      </w:pPr>
      <w:r w:rsidRPr="00F017F7">
        <w:rPr>
          <w:sz w:val="22"/>
          <w:szCs w:val="22"/>
        </w:rPr>
        <w:br/>
      </w:r>
      <w:r w:rsidR="00600918" w:rsidRPr="00F017F7">
        <w:rPr>
          <w:sz w:val="22"/>
          <w:szCs w:val="22"/>
        </w:rPr>
        <w:t xml:space="preserve">The It’s </w:t>
      </w:r>
      <w:proofErr w:type="gramStart"/>
      <w:r w:rsidR="00600918" w:rsidRPr="00F017F7">
        <w:rPr>
          <w:sz w:val="22"/>
          <w:szCs w:val="22"/>
        </w:rPr>
        <w:t>On</w:t>
      </w:r>
      <w:proofErr w:type="gramEnd"/>
      <w:r w:rsidR="00600918" w:rsidRPr="00F017F7">
        <w:rPr>
          <w:sz w:val="22"/>
          <w:szCs w:val="22"/>
        </w:rPr>
        <w:t xml:space="preserve"> Us PA campaign began from a core belief that sexual violence shouldn’t be part of any student’s education. Launched by Governor Wolf in 2016 with the support of education leaders</w:t>
      </w:r>
      <w:r w:rsidRPr="00F017F7">
        <w:rPr>
          <w:sz w:val="22"/>
          <w:szCs w:val="22"/>
        </w:rPr>
        <w:t xml:space="preserve"> across the commonwealth</w:t>
      </w:r>
      <w:r w:rsidR="00600918" w:rsidRPr="00F017F7">
        <w:rPr>
          <w:sz w:val="22"/>
          <w:szCs w:val="22"/>
        </w:rPr>
        <w:t xml:space="preserve">, including school superintendents and college presidents, It’s </w:t>
      </w:r>
      <w:proofErr w:type="gramStart"/>
      <w:r w:rsidR="00600918" w:rsidRPr="00F017F7">
        <w:rPr>
          <w:sz w:val="22"/>
          <w:szCs w:val="22"/>
        </w:rPr>
        <w:t>On</w:t>
      </w:r>
      <w:proofErr w:type="gramEnd"/>
      <w:r w:rsidR="00600918" w:rsidRPr="00F017F7">
        <w:rPr>
          <w:sz w:val="22"/>
          <w:szCs w:val="22"/>
        </w:rPr>
        <w:t xml:space="preserve"> Us PA is a statewide campaign that invites education leaders and all Pennsylvanians to be part of the solution to protect students from sexual violence. The campaign has </w:t>
      </w:r>
      <w:r w:rsidR="00C168C1">
        <w:rPr>
          <w:sz w:val="22"/>
          <w:szCs w:val="22"/>
        </w:rPr>
        <w:t>four</w:t>
      </w:r>
      <w:r w:rsidR="00600918" w:rsidRPr="00F017F7">
        <w:rPr>
          <w:sz w:val="22"/>
          <w:szCs w:val="22"/>
        </w:rPr>
        <w:t xml:space="preserve"> major goals:</w:t>
      </w:r>
    </w:p>
    <w:p w14:paraId="327E078F" w14:textId="77777777" w:rsidR="009F483D" w:rsidRPr="00F017F7" w:rsidRDefault="009F483D" w:rsidP="00A82DD8">
      <w:pPr>
        <w:pStyle w:val="BodyText"/>
        <w:rPr>
          <w:sz w:val="22"/>
          <w:szCs w:val="22"/>
        </w:rPr>
      </w:pPr>
    </w:p>
    <w:p w14:paraId="23E78FC9" w14:textId="3BC56BFA" w:rsidR="00C168C1" w:rsidRPr="004C11EF" w:rsidRDefault="00C168C1" w:rsidP="00334EA9">
      <w:pPr>
        <w:pStyle w:val="ListParagraph"/>
        <w:numPr>
          <w:ilvl w:val="1"/>
          <w:numId w:val="6"/>
        </w:numPr>
        <w:ind w:left="991" w:right="240" w:hanging="272"/>
        <w:rPr>
          <w:szCs w:val="20"/>
        </w:rPr>
      </w:pPr>
      <w:r>
        <w:rPr>
          <w:b/>
          <w:szCs w:val="20"/>
        </w:rPr>
        <w:t xml:space="preserve">Provide an education program for students in consultation with a local rape crisis center and domestic violence program </w:t>
      </w:r>
      <w:r>
        <w:rPr>
          <w:bCs/>
          <w:szCs w:val="20"/>
        </w:rPr>
        <w:t xml:space="preserve">regarding sexual violence, dating violence, domestic violence and stalking </w:t>
      </w:r>
      <w:r w:rsidR="008D6A46">
        <w:rPr>
          <w:bCs/>
          <w:szCs w:val="20"/>
        </w:rPr>
        <w:t xml:space="preserve">and provide resources and services available for victims. </w:t>
      </w:r>
      <w:r>
        <w:rPr>
          <w:bCs/>
          <w:szCs w:val="20"/>
        </w:rPr>
        <w:t xml:space="preserve"> </w:t>
      </w:r>
    </w:p>
    <w:p w14:paraId="205D9769" w14:textId="77777777" w:rsidR="00C168C1" w:rsidRPr="004C11EF" w:rsidRDefault="00C168C1" w:rsidP="00334EA9">
      <w:pPr>
        <w:pStyle w:val="ListParagraph"/>
        <w:tabs>
          <w:tab w:val="left" w:pos="1129"/>
        </w:tabs>
        <w:ind w:left="991" w:right="240" w:firstLine="0"/>
        <w:rPr>
          <w:szCs w:val="20"/>
        </w:rPr>
      </w:pPr>
    </w:p>
    <w:p w14:paraId="27F4C36E" w14:textId="1A5A96F3" w:rsidR="009F483D" w:rsidRPr="00F017F7" w:rsidRDefault="00600918" w:rsidP="00334EA9">
      <w:pPr>
        <w:pStyle w:val="ListParagraph"/>
        <w:numPr>
          <w:ilvl w:val="1"/>
          <w:numId w:val="6"/>
        </w:numPr>
        <w:tabs>
          <w:tab w:val="left" w:pos="1129"/>
        </w:tabs>
        <w:ind w:left="991" w:right="240" w:hanging="272"/>
        <w:rPr>
          <w:szCs w:val="20"/>
        </w:rPr>
      </w:pPr>
      <w:r w:rsidRPr="00F017F7">
        <w:rPr>
          <w:b/>
          <w:szCs w:val="20"/>
        </w:rPr>
        <w:t xml:space="preserve">Improve awareness, prevention, reporting, and response systems </w:t>
      </w:r>
      <w:r w:rsidRPr="00F017F7">
        <w:rPr>
          <w:szCs w:val="20"/>
        </w:rPr>
        <w:t>regarding sexual violence</w:t>
      </w:r>
      <w:r w:rsidR="00AD5E39">
        <w:rPr>
          <w:szCs w:val="20"/>
        </w:rPr>
        <w:t>, dating violence, domestic violence and stalking prevention</w:t>
      </w:r>
      <w:r w:rsidRPr="00F017F7">
        <w:rPr>
          <w:szCs w:val="20"/>
        </w:rPr>
        <w:t xml:space="preserve"> in schools, colleges, and universities to better</w:t>
      </w:r>
      <w:r w:rsidRPr="00F017F7">
        <w:rPr>
          <w:spacing w:val="-26"/>
          <w:szCs w:val="20"/>
        </w:rPr>
        <w:t xml:space="preserve"> </w:t>
      </w:r>
      <w:r w:rsidRPr="00F017F7">
        <w:rPr>
          <w:szCs w:val="20"/>
        </w:rPr>
        <w:t>serve all</w:t>
      </w:r>
      <w:r w:rsidRPr="00F017F7">
        <w:rPr>
          <w:spacing w:val="-2"/>
          <w:szCs w:val="20"/>
        </w:rPr>
        <w:t xml:space="preserve"> </w:t>
      </w:r>
      <w:r w:rsidRPr="00F017F7">
        <w:rPr>
          <w:szCs w:val="20"/>
        </w:rPr>
        <w:t>students.</w:t>
      </w:r>
    </w:p>
    <w:p w14:paraId="73FA1B90" w14:textId="77777777" w:rsidR="009F483D" w:rsidRPr="00F017F7" w:rsidRDefault="009F483D" w:rsidP="00334EA9">
      <w:pPr>
        <w:pStyle w:val="BodyText"/>
        <w:ind w:left="991"/>
        <w:rPr>
          <w:sz w:val="22"/>
          <w:szCs w:val="22"/>
        </w:rPr>
      </w:pPr>
    </w:p>
    <w:p w14:paraId="5D0063E3" w14:textId="77ED4FC5" w:rsidR="009F483D" w:rsidRPr="00F017F7" w:rsidRDefault="00600918" w:rsidP="00334EA9">
      <w:pPr>
        <w:pStyle w:val="ListParagraph"/>
        <w:numPr>
          <w:ilvl w:val="1"/>
          <w:numId w:val="6"/>
        </w:numPr>
        <w:spacing w:before="1"/>
        <w:ind w:left="991" w:right="222" w:hanging="271"/>
        <w:rPr>
          <w:szCs w:val="20"/>
        </w:rPr>
      </w:pPr>
      <w:r w:rsidRPr="00F017F7">
        <w:rPr>
          <w:b/>
          <w:szCs w:val="20"/>
        </w:rPr>
        <w:t xml:space="preserve">Remove or reduce barriers </w:t>
      </w:r>
      <w:r w:rsidRPr="00F017F7">
        <w:rPr>
          <w:szCs w:val="20"/>
        </w:rPr>
        <w:t>that prevent survivors of sexual violence</w:t>
      </w:r>
      <w:r w:rsidR="00AD5E39">
        <w:rPr>
          <w:szCs w:val="20"/>
        </w:rPr>
        <w:t>, dating violence, domestic violence and stalking</w:t>
      </w:r>
      <w:r w:rsidRPr="00F017F7">
        <w:rPr>
          <w:szCs w:val="20"/>
        </w:rPr>
        <w:t xml:space="preserve"> from reporting and/or accessing vital resources by creating a more consistent, empowering reporting process for student survivors of gender-based</w:t>
      </w:r>
      <w:r w:rsidRPr="00F017F7">
        <w:rPr>
          <w:spacing w:val="-25"/>
          <w:szCs w:val="20"/>
        </w:rPr>
        <w:t xml:space="preserve"> </w:t>
      </w:r>
      <w:r w:rsidRPr="00F017F7">
        <w:rPr>
          <w:szCs w:val="20"/>
        </w:rPr>
        <w:t>violence.</w:t>
      </w:r>
    </w:p>
    <w:p w14:paraId="7304EFFA" w14:textId="77777777" w:rsidR="009F483D" w:rsidRPr="00F017F7" w:rsidRDefault="009F483D" w:rsidP="00334EA9">
      <w:pPr>
        <w:pStyle w:val="BodyText"/>
        <w:spacing w:before="11"/>
        <w:ind w:left="991"/>
        <w:rPr>
          <w:sz w:val="22"/>
          <w:szCs w:val="22"/>
        </w:rPr>
      </w:pPr>
    </w:p>
    <w:p w14:paraId="1F7734F8" w14:textId="77777777" w:rsidR="009F483D" w:rsidRPr="00F017F7" w:rsidRDefault="00600918" w:rsidP="00334EA9">
      <w:pPr>
        <w:pStyle w:val="ListParagraph"/>
        <w:numPr>
          <w:ilvl w:val="1"/>
          <w:numId w:val="6"/>
        </w:numPr>
        <w:tabs>
          <w:tab w:val="left" w:pos="1129"/>
        </w:tabs>
        <w:ind w:left="991" w:right="233" w:hanging="272"/>
        <w:rPr>
          <w:szCs w:val="20"/>
        </w:rPr>
      </w:pPr>
      <w:r w:rsidRPr="00F017F7">
        <w:rPr>
          <w:b/>
          <w:szCs w:val="20"/>
        </w:rPr>
        <w:t xml:space="preserve">Demonstrate significant, proactive, and sustainable leadership </w:t>
      </w:r>
      <w:r w:rsidRPr="00F017F7">
        <w:rPr>
          <w:szCs w:val="20"/>
        </w:rPr>
        <w:t>to change institutional culture by challenging Pennsylvania’s education leaders – including college and university presidents – as well as students, faculty, staff, families, and communities to pledge to improve their institutions’</w:t>
      </w:r>
      <w:r w:rsidRPr="00F017F7">
        <w:rPr>
          <w:spacing w:val="-19"/>
          <w:szCs w:val="20"/>
        </w:rPr>
        <w:t xml:space="preserve"> </w:t>
      </w:r>
      <w:r w:rsidRPr="00F017F7">
        <w:rPr>
          <w:szCs w:val="20"/>
        </w:rPr>
        <w:t>climate.</w:t>
      </w:r>
    </w:p>
    <w:p w14:paraId="3B37DE58" w14:textId="77777777" w:rsidR="009F483D" w:rsidRPr="00F017F7" w:rsidRDefault="009F483D" w:rsidP="00A82DD8">
      <w:pPr>
        <w:pStyle w:val="BodyText"/>
        <w:rPr>
          <w:sz w:val="22"/>
          <w:szCs w:val="22"/>
        </w:rPr>
      </w:pPr>
    </w:p>
    <w:p w14:paraId="69599E0C" w14:textId="7DBF3E02" w:rsidR="009F483D" w:rsidRDefault="00600918" w:rsidP="00B32D7C">
      <w:pPr>
        <w:pStyle w:val="BodyText"/>
        <w:ind w:right="329"/>
        <w:rPr>
          <w:sz w:val="22"/>
          <w:szCs w:val="22"/>
        </w:rPr>
      </w:pPr>
      <w:r w:rsidRPr="00F017F7">
        <w:rPr>
          <w:sz w:val="22"/>
          <w:szCs w:val="22"/>
        </w:rPr>
        <w:t xml:space="preserve">As part of the It’s </w:t>
      </w:r>
      <w:proofErr w:type="gramStart"/>
      <w:r w:rsidRPr="00F017F7">
        <w:rPr>
          <w:sz w:val="22"/>
          <w:szCs w:val="22"/>
        </w:rPr>
        <w:t>On</w:t>
      </w:r>
      <w:proofErr w:type="gramEnd"/>
      <w:r w:rsidRPr="00F017F7">
        <w:rPr>
          <w:sz w:val="22"/>
          <w:szCs w:val="22"/>
        </w:rPr>
        <w:t xml:space="preserve"> Us PA campaign, Governor Tom Wolf successfully advocated for continued</w:t>
      </w:r>
      <w:r w:rsidR="00AD5E39">
        <w:rPr>
          <w:sz w:val="22"/>
          <w:szCs w:val="22"/>
        </w:rPr>
        <w:t xml:space="preserve"> and increased</w:t>
      </w:r>
      <w:r w:rsidRPr="00F017F7">
        <w:rPr>
          <w:sz w:val="22"/>
          <w:szCs w:val="22"/>
        </w:rPr>
        <w:t xml:space="preserve"> funding in the 202</w:t>
      </w:r>
      <w:r w:rsidR="00AD5E39">
        <w:rPr>
          <w:sz w:val="22"/>
          <w:szCs w:val="22"/>
        </w:rPr>
        <w:t>2</w:t>
      </w:r>
      <w:r w:rsidRPr="00F017F7">
        <w:rPr>
          <w:sz w:val="22"/>
          <w:szCs w:val="22"/>
        </w:rPr>
        <w:t>-2</w:t>
      </w:r>
      <w:r w:rsidR="00AD5E39">
        <w:rPr>
          <w:sz w:val="22"/>
          <w:szCs w:val="22"/>
        </w:rPr>
        <w:t>3</w:t>
      </w:r>
      <w:r w:rsidRPr="00F017F7">
        <w:rPr>
          <w:sz w:val="22"/>
          <w:szCs w:val="22"/>
        </w:rPr>
        <w:t xml:space="preserve"> state budget to support institutions’ efforts to meet these goals</w:t>
      </w:r>
      <w:r w:rsidR="00C3788D" w:rsidRPr="00F017F7">
        <w:rPr>
          <w:sz w:val="22"/>
          <w:szCs w:val="22"/>
        </w:rPr>
        <w:t>.</w:t>
      </w:r>
      <w:r w:rsidR="005772BF" w:rsidRPr="00F017F7">
        <w:rPr>
          <w:sz w:val="22"/>
          <w:szCs w:val="22"/>
        </w:rPr>
        <w:t xml:space="preserve"> The purpose of the Governor’s It’s </w:t>
      </w:r>
      <w:proofErr w:type="gramStart"/>
      <w:r w:rsidR="005772BF" w:rsidRPr="00F017F7">
        <w:rPr>
          <w:sz w:val="22"/>
          <w:szCs w:val="22"/>
        </w:rPr>
        <w:t>On</w:t>
      </w:r>
      <w:proofErr w:type="gramEnd"/>
      <w:r w:rsidR="005772BF" w:rsidRPr="00F017F7">
        <w:rPr>
          <w:sz w:val="22"/>
          <w:szCs w:val="22"/>
        </w:rPr>
        <w:t xml:space="preserve"> Us PA Grant Program is to fund initiatives that address campus sexual assault</w:t>
      </w:r>
      <w:r w:rsidR="00AD5E39">
        <w:rPr>
          <w:sz w:val="22"/>
          <w:szCs w:val="22"/>
        </w:rPr>
        <w:t xml:space="preserve"> and education on the prevention of</w:t>
      </w:r>
      <w:r w:rsidR="005772BF" w:rsidRPr="00F017F7">
        <w:rPr>
          <w:sz w:val="22"/>
          <w:szCs w:val="22"/>
        </w:rPr>
        <w:t xml:space="preserve"> </w:t>
      </w:r>
      <w:r w:rsidR="00AD5E39">
        <w:rPr>
          <w:sz w:val="22"/>
          <w:szCs w:val="22"/>
        </w:rPr>
        <w:t xml:space="preserve">dating violence, domestic violence, and stalking </w:t>
      </w:r>
      <w:r w:rsidR="005772BF" w:rsidRPr="00F017F7">
        <w:rPr>
          <w:sz w:val="22"/>
          <w:szCs w:val="22"/>
        </w:rPr>
        <w:t>in ways that align to the goals of the It’s On Us PA campaign</w:t>
      </w:r>
      <w:r w:rsidRPr="00F017F7">
        <w:rPr>
          <w:sz w:val="22"/>
          <w:szCs w:val="22"/>
        </w:rPr>
        <w:t>, including initiatives that:</w:t>
      </w:r>
    </w:p>
    <w:p w14:paraId="283F1FC0" w14:textId="77777777" w:rsidR="003A284B" w:rsidRPr="00F017F7" w:rsidRDefault="003A284B" w:rsidP="00B32D7C">
      <w:pPr>
        <w:pStyle w:val="BodyText"/>
        <w:ind w:right="329"/>
        <w:rPr>
          <w:sz w:val="22"/>
          <w:szCs w:val="22"/>
        </w:rPr>
      </w:pPr>
    </w:p>
    <w:p w14:paraId="3C7BB049" w14:textId="6DDF2788" w:rsidR="00913F13" w:rsidRDefault="00913F13" w:rsidP="004C11EF">
      <w:pPr>
        <w:pStyle w:val="ListParagraph"/>
        <w:numPr>
          <w:ilvl w:val="0"/>
          <w:numId w:val="5"/>
        </w:numPr>
        <w:spacing w:line="292" w:lineRule="exact"/>
        <w:ind w:left="1080" w:hanging="361"/>
        <w:rPr>
          <w:szCs w:val="20"/>
        </w:rPr>
      </w:pPr>
      <w:r w:rsidRPr="00F017F7">
        <w:rPr>
          <w:b/>
          <w:bCs/>
          <w:szCs w:val="20"/>
        </w:rPr>
        <w:t>Increase mechanisms and capacity for reporting</w:t>
      </w:r>
      <w:r w:rsidRPr="00F017F7">
        <w:rPr>
          <w:szCs w:val="20"/>
        </w:rPr>
        <w:t xml:space="preserve">. Develop, improve, or increase mechanisms for anonymous reporting and/or improve institutional capacity to collect data to meet federal and state reporting requirements. </w:t>
      </w:r>
    </w:p>
    <w:p w14:paraId="4E1E7BEE" w14:textId="77777777" w:rsidR="008D6A46" w:rsidRPr="00F017F7" w:rsidRDefault="008D6A46" w:rsidP="004C11EF">
      <w:pPr>
        <w:pStyle w:val="ListParagraph"/>
        <w:tabs>
          <w:tab w:val="left" w:pos="860"/>
          <w:tab w:val="left" w:pos="861"/>
        </w:tabs>
        <w:spacing w:line="292" w:lineRule="exact"/>
        <w:ind w:left="720" w:firstLine="0"/>
        <w:rPr>
          <w:szCs w:val="20"/>
        </w:rPr>
      </w:pPr>
    </w:p>
    <w:p w14:paraId="3FEF056A" w14:textId="2ABEC30E" w:rsidR="00033B82" w:rsidRDefault="00913F13" w:rsidP="004C11EF">
      <w:pPr>
        <w:pStyle w:val="ListParagraph"/>
        <w:numPr>
          <w:ilvl w:val="0"/>
          <w:numId w:val="5"/>
        </w:numPr>
        <w:spacing w:line="292" w:lineRule="exact"/>
        <w:ind w:left="1080"/>
        <w:rPr>
          <w:szCs w:val="20"/>
        </w:rPr>
      </w:pPr>
      <w:r w:rsidRPr="00F017F7">
        <w:rPr>
          <w:b/>
          <w:bCs/>
          <w:szCs w:val="20"/>
        </w:rPr>
        <w:t>Improve institutional awareness and training</w:t>
      </w:r>
      <w:r w:rsidRPr="00F017F7">
        <w:rPr>
          <w:szCs w:val="20"/>
        </w:rPr>
        <w:t xml:space="preserve">. Develop, improve, or implement awareness and prevention education curricula or campus-wide training for students, faculty, and staff, including, but not limited to, institutional awareness campaigns to improve understanding of the reporting process. </w:t>
      </w:r>
    </w:p>
    <w:p w14:paraId="734DBD8F" w14:textId="77777777" w:rsidR="008D6A46" w:rsidRPr="008D6A46" w:rsidRDefault="008D6A46" w:rsidP="004C11EF">
      <w:pPr>
        <w:tabs>
          <w:tab w:val="left" w:pos="860"/>
          <w:tab w:val="left" w:pos="861"/>
        </w:tabs>
        <w:spacing w:line="292" w:lineRule="exact"/>
        <w:rPr>
          <w:szCs w:val="20"/>
        </w:rPr>
      </w:pPr>
    </w:p>
    <w:p w14:paraId="1597D1D3" w14:textId="2B9E0A00" w:rsidR="00913F13" w:rsidRDefault="00913F13" w:rsidP="004C11EF">
      <w:pPr>
        <w:pStyle w:val="ListParagraph"/>
        <w:numPr>
          <w:ilvl w:val="0"/>
          <w:numId w:val="5"/>
        </w:numPr>
        <w:spacing w:line="292" w:lineRule="exact"/>
        <w:ind w:left="1080" w:hanging="361"/>
        <w:rPr>
          <w:szCs w:val="20"/>
        </w:rPr>
      </w:pPr>
      <w:r w:rsidRPr="00F017F7">
        <w:rPr>
          <w:b/>
          <w:bCs/>
          <w:szCs w:val="20"/>
        </w:rPr>
        <w:t>Improve institutional response to sexual violence</w:t>
      </w:r>
      <w:r w:rsidR="00AD5E39">
        <w:rPr>
          <w:b/>
          <w:bCs/>
          <w:szCs w:val="20"/>
        </w:rPr>
        <w:t xml:space="preserve">, dating violence, domestic </w:t>
      </w:r>
      <w:proofErr w:type="gramStart"/>
      <w:r w:rsidR="00AD5E39">
        <w:rPr>
          <w:b/>
          <w:bCs/>
          <w:szCs w:val="20"/>
        </w:rPr>
        <w:t>violence</w:t>
      </w:r>
      <w:proofErr w:type="gramEnd"/>
      <w:r w:rsidR="00AD5E39">
        <w:rPr>
          <w:b/>
          <w:bCs/>
          <w:szCs w:val="20"/>
        </w:rPr>
        <w:t xml:space="preserve"> and stalking</w:t>
      </w:r>
      <w:r w:rsidRPr="00F017F7">
        <w:rPr>
          <w:szCs w:val="20"/>
        </w:rPr>
        <w:t>. Develop or improve structures to make students aware of the rights of survivors of sexual assault,</w:t>
      </w:r>
      <w:r w:rsidR="00AD5E39">
        <w:rPr>
          <w:szCs w:val="20"/>
        </w:rPr>
        <w:t xml:space="preserve"> dating violence, domestic violence and stalking</w:t>
      </w:r>
      <w:r w:rsidRPr="00F017F7">
        <w:rPr>
          <w:szCs w:val="20"/>
        </w:rPr>
        <w:t xml:space="preserve"> to enhance awareness and utilization of the available on- and off-campus resources for survivors, or to strengthen institutional response protocols and resources for supporting students who have experienced sexual violence. </w:t>
      </w:r>
    </w:p>
    <w:p w14:paraId="38FBBEFC" w14:textId="77777777" w:rsidR="00734489" w:rsidRPr="00734489" w:rsidRDefault="00734489" w:rsidP="00E6507B">
      <w:pPr>
        <w:pStyle w:val="ListParagraph"/>
        <w:rPr>
          <w:szCs w:val="20"/>
        </w:rPr>
      </w:pPr>
    </w:p>
    <w:p w14:paraId="68F2783E" w14:textId="2192084D" w:rsidR="00734489" w:rsidRPr="00E6507B" w:rsidRDefault="00734489" w:rsidP="004C11EF">
      <w:pPr>
        <w:pStyle w:val="ListParagraph"/>
        <w:numPr>
          <w:ilvl w:val="0"/>
          <w:numId w:val="5"/>
        </w:numPr>
        <w:spacing w:line="292" w:lineRule="exact"/>
        <w:ind w:left="1080" w:hanging="361"/>
        <w:rPr>
          <w:b/>
          <w:bCs/>
          <w:szCs w:val="20"/>
        </w:rPr>
      </w:pPr>
      <w:r w:rsidRPr="00E6507B">
        <w:rPr>
          <w:b/>
          <w:bCs/>
          <w:szCs w:val="20"/>
        </w:rPr>
        <w:t xml:space="preserve">Implement a memorandum of understanding with </w:t>
      </w:r>
      <w:r w:rsidR="002C3E06">
        <w:rPr>
          <w:b/>
          <w:bCs/>
          <w:szCs w:val="20"/>
        </w:rPr>
        <w:t xml:space="preserve">a </w:t>
      </w:r>
      <w:r w:rsidRPr="00E6507B">
        <w:rPr>
          <w:b/>
          <w:bCs/>
          <w:szCs w:val="20"/>
        </w:rPr>
        <w:t>local rape crisis</w:t>
      </w:r>
      <w:r w:rsidR="00DF242B">
        <w:rPr>
          <w:b/>
          <w:bCs/>
          <w:szCs w:val="20"/>
        </w:rPr>
        <w:t xml:space="preserve"> center</w:t>
      </w:r>
      <w:r w:rsidRPr="00E6507B">
        <w:rPr>
          <w:b/>
          <w:bCs/>
          <w:szCs w:val="20"/>
        </w:rPr>
        <w:t xml:space="preserve"> and domestic violence </w:t>
      </w:r>
      <w:r w:rsidR="00DF242B">
        <w:rPr>
          <w:b/>
          <w:bCs/>
          <w:szCs w:val="20"/>
        </w:rPr>
        <w:t>program</w:t>
      </w:r>
      <w:r w:rsidRPr="00E6507B">
        <w:rPr>
          <w:b/>
          <w:bCs/>
          <w:szCs w:val="20"/>
        </w:rPr>
        <w:t xml:space="preserve">. </w:t>
      </w:r>
      <w:r>
        <w:rPr>
          <w:szCs w:val="20"/>
        </w:rPr>
        <w:t xml:space="preserve">Develop </w:t>
      </w:r>
      <w:r w:rsidR="00DF242B">
        <w:rPr>
          <w:szCs w:val="20"/>
        </w:rPr>
        <w:t>partnerships to assist in developing institutional policy, programming</w:t>
      </w:r>
      <w:r w:rsidR="002C3E06">
        <w:rPr>
          <w:szCs w:val="20"/>
        </w:rPr>
        <w:t>,</w:t>
      </w:r>
      <w:r w:rsidR="00DF242B">
        <w:rPr>
          <w:szCs w:val="20"/>
        </w:rPr>
        <w:t xml:space="preserve"> and training regarding sexual misconduct, dating violence, domestic violence, and stalking for both students and staff. This partnership should also include the opportunity for students and staff to have an off-campus alternative for receiving confidential services to address sexual harassment and violence, dating violence, domestic violence</w:t>
      </w:r>
      <w:r w:rsidR="00BB49E3">
        <w:rPr>
          <w:szCs w:val="20"/>
        </w:rPr>
        <w:t>,</w:t>
      </w:r>
      <w:r w:rsidR="00DF242B">
        <w:rPr>
          <w:szCs w:val="20"/>
        </w:rPr>
        <w:t xml:space="preserve"> and stalking. </w:t>
      </w:r>
    </w:p>
    <w:p w14:paraId="35012CB8" w14:textId="0D6B51DC" w:rsidR="009F483D" w:rsidRPr="00F017F7" w:rsidRDefault="009F483D">
      <w:pPr>
        <w:pStyle w:val="BodyText"/>
        <w:spacing w:before="10"/>
        <w:rPr>
          <w:sz w:val="18"/>
          <w:szCs w:val="22"/>
        </w:rPr>
      </w:pPr>
    </w:p>
    <w:p w14:paraId="091D4E9D" w14:textId="77777777" w:rsidR="009F483D" w:rsidRDefault="00600918" w:rsidP="0036573E">
      <w:pPr>
        <w:pStyle w:val="Heading1"/>
        <w:ind w:left="0"/>
      </w:pPr>
      <w:r>
        <w:t>Eligibility</w:t>
      </w:r>
    </w:p>
    <w:p w14:paraId="297ECB74" w14:textId="77777777" w:rsidR="009627F6" w:rsidRDefault="00600918" w:rsidP="0036573E">
      <w:pPr>
        <w:pStyle w:val="BodyText"/>
        <w:spacing w:before="29"/>
        <w:ind w:right="220"/>
        <w:rPr>
          <w:sz w:val="22"/>
          <w:szCs w:val="22"/>
        </w:rPr>
      </w:pPr>
      <w:r w:rsidRPr="00F017F7">
        <w:rPr>
          <w:sz w:val="22"/>
          <w:szCs w:val="22"/>
        </w:rPr>
        <w:t xml:space="preserve">For the purposes of this grant, “institution” shall include postsecondary institutions in the Commonwealth of Pennsylvania with authorization to award an associate degree or higher academic degree, as defined in section 2001-J of the </w:t>
      </w:r>
      <w:proofErr w:type="gramStart"/>
      <w:r w:rsidRPr="00F017F7">
        <w:rPr>
          <w:sz w:val="22"/>
          <w:szCs w:val="22"/>
        </w:rPr>
        <w:t>Public School</w:t>
      </w:r>
      <w:proofErr w:type="gramEnd"/>
      <w:r w:rsidRPr="00F017F7">
        <w:rPr>
          <w:sz w:val="22"/>
          <w:szCs w:val="22"/>
        </w:rPr>
        <w:t xml:space="preserve"> Code of 1949, as amended (24 P.S. §20-2001-J</w:t>
      </w:r>
      <w:r w:rsidR="008D6A46">
        <w:rPr>
          <w:sz w:val="22"/>
          <w:szCs w:val="22"/>
        </w:rPr>
        <w:t xml:space="preserve">) and private licensed schools, as defined in the Act of December 15, 1986 (P.L. 1585, NO. 174). </w:t>
      </w:r>
    </w:p>
    <w:p w14:paraId="5DB3D2B5" w14:textId="77777777" w:rsidR="009627F6" w:rsidRDefault="009627F6">
      <w:pPr>
        <w:pStyle w:val="BodyText"/>
        <w:spacing w:before="29"/>
        <w:ind w:left="140" w:right="220"/>
        <w:rPr>
          <w:sz w:val="22"/>
          <w:szCs w:val="22"/>
        </w:rPr>
      </w:pPr>
    </w:p>
    <w:p w14:paraId="445D8040" w14:textId="4237527A" w:rsidR="009F483D" w:rsidRPr="00E6507B" w:rsidRDefault="009627F6" w:rsidP="0036573E">
      <w:pPr>
        <w:pStyle w:val="BodyText"/>
        <w:spacing w:before="29"/>
        <w:ind w:right="220"/>
        <w:rPr>
          <w:i/>
          <w:iCs/>
          <w:sz w:val="22"/>
          <w:szCs w:val="22"/>
        </w:rPr>
      </w:pPr>
      <w:r w:rsidRPr="00E6507B">
        <w:rPr>
          <w:i/>
          <w:iCs/>
          <w:sz w:val="22"/>
          <w:szCs w:val="22"/>
        </w:rPr>
        <w:t xml:space="preserve">Note: </w:t>
      </w:r>
      <w:r w:rsidR="00DF2C6F" w:rsidRPr="00E6507B">
        <w:rPr>
          <w:i/>
          <w:iCs/>
          <w:sz w:val="22"/>
          <w:szCs w:val="22"/>
        </w:rPr>
        <w:t xml:space="preserve">Private Licensed Schools do </w:t>
      </w:r>
      <w:r w:rsidRPr="00E6507B">
        <w:rPr>
          <w:i/>
          <w:iCs/>
          <w:sz w:val="22"/>
          <w:szCs w:val="22"/>
        </w:rPr>
        <w:t xml:space="preserve">not need to offer associate degrees to be eligible to apply for this grant. </w:t>
      </w:r>
    </w:p>
    <w:p w14:paraId="520DFF53" w14:textId="77777777" w:rsidR="009F483D" w:rsidRPr="00F017F7" w:rsidRDefault="009F483D">
      <w:pPr>
        <w:pStyle w:val="BodyText"/>
        <w:rPr>
          <w:sz w:val="22"/>
          <w:szCs w:val="22"/>
        </w:rPr>
      </w:pPr>
    </w:p>
    <w:p w14:paraId="7AE9AA30" w14:textId="49553C5C" w:rsidR="009C4D34" w:rsidRDefault="00600918" w:rsidP="009C4D34">
      <w:pPr>
        <w:pStyle w:val="BodyText"/>
        <w:rPr>
          <w:sz w:val="22"/>
          <w:szCs w:val="22"/>
        </w:rPr>
      </w:pPr>
      <w:r w:rsidRPr="00F017F7">
        <w:rPr>
          <w:sz w:val="22"/>
          <w:szCs w:val="22"/>
        </w:rPr>
        <w:t>Only one proposal will be accepted from each postsecondary institution. Applicants may not apply as a consortium.</w:t>
      </w:r>
      <w:r w:rsidR="009C4D34" w:rsidRPr="009C4D34">
        <w:rPr>
          <w:sz w:val="22"/>
          <w:szCs w:val="22"/>
        </w:rPr>
        <w:t xml:space="preserve"> </w:t>
      </w:r>
      <w:r w:rsidR="009C4D34" w:rsidRPr="00F017F7">
        <w:rPr>
          <w:sz w:val="22"/>
          <w:szCs w:val="22"/>
        </w:rPr>
        <w:t>Only one proposal will be accepted from each institution. Applicants may not apply as a consortium.</w:t>
      </w:r>
      <w:r w:rsidR="009C4D34" w:rsidRPr="004D0463">
        <w:t xml:space="preserve"> </w:t>
      </w:r>
      <w:r w:rsidR="009C4D34" w:rsidRPr="005A056B">
        <w:rPr>
          <w:sz w:val="22"/>
          <w:szCs w:val="22"/>
        </w:rPr>
        <w:t xml:space="preserve">Only the main campus may apply, and funds can be disseminated </w:t>
      </w:r>
      <w:r w:rsidR="009C4D34">
        <w:rPr>
          <w:sz w:val="22"/>
          <w:szCs w:val="22"/>
        </w:rPr>
        <w:t>to</w:t>
      </w:r>
      <w:r w:rsidR="009C4D34" w:rsidRPr="005A056B">
        <w:rPr>
          <w:sz w:val="22"/>
          <w:szCs w:val="22"/>
        </w:rPr>
        <w:t xml:space="preserve"> branches as the institution deems appropriate</w:t>
      </w:r>
      <w:r w:rsidR="009C4D34">
        <w:rPr>
          <w:sz w:val="22"/>
          <w:szCs w:val="22"/>
        </w:rPr>
        <w:t>,</w:t>
      </w:r>
      <w:r w:rsidR="009C4D34" w:rsidRPr="005A056B">
        <w:rPr>
          <w:sz w:val="22"/>
          <w:szCs w:val="22"/>
        </w:rPr>
        <w:t xml:space="preserve"> if awarded.</w:t>
      </w:r>
    </w:p>
    <w:p w14:paraId="39306A29" w14:textId="7132EA59" w:rsidR="009F483D" w:rsidRDefault="009F483D">
      <w:pPr>
        <w:pStyle w:val="BodyText"/>
        <w:rPr>
          <w:sz w:val="22"/>
          <w:szCs w:val="22"/>
        </w:rPr>
      </w:pPr>
    </w:p>
    <w:p w14:paraId="262D89E2" w14:textId="77777777" w:rsidR="00F62C47" w:rsidRPr="00F017F7" w:rsidRDefault="00F62C47">
      <w:pPr>
        <w:pStyle w:val="BodyText"/>
        <w:rPr>
          <w:sz w:val="22"/>
          <w:szCs w:val="22"/>
        </w:rPr>
      </w:pPr>
    </w:p>
    <w:p w14:paraId="124A8FFD" w14:textId="670C0F2C" w:rsidR="00E31776" w:rsidRDefault="007A713F" w:rsidP="0036573E">
      <w:pPr>
        <w:pStyle w:val="BodyText"/>
        <w:ind w:right="381"/>
        <w:rPr>
          <w:sz w:val="22"/>
          <w:szCs w:val="22"/>
        </w:rPr>
      </w:pPr>
      <w:bookmarkStart w:id="0" w:name="_Hlk82615039"/>
      <w:r w:rsidRPr="00F017F7">
        <w:rPr>
          <w:sz w:val="22"/>
          <w:szCs w:val="22"/>
        </w:rPr>
        <w:t>To</w:t>
      </w:r>
      <w:r w:rsidR="00E659A6" w:rsidRPr="00F017F7">
        <w:rPr>
          <w:sz w:val="22"/>
          <w:szCs w:val="22"/>
        </w:rPr>
        <w:t xml:space="preserve"> </w:t>
      </w:r>
      <w:r w:rsidR="00783EF7" w:rsidRPr="00F017F7">
        <w:rPr>
          <w:sz w:val="22"/>
          <w:szCs w:val="22"/>
        </w:rPr>
        <w:t xml:space="preserve">be eligible to apply for </w:t>
      </w:r>
      <w:bookmarkEnd w:id="0"/>
      <w:r w:rsidR="00E659A6" w:rsidRPr="00F017F7">
        <w:rPr>
          <w:sz w:val="22"/>
          <w:szCs w:val="22"/>
        </w:rPr>
        <w:t>a Governor’s</w:t>
      </w:r>
      <w:r w:rsidRPr="00F017F7">
        <w:rPr>
          <w:sz w:val="22"/>
          <w:szCs w:val="22"/>
        </w:rPr>
        <w:t xml:space="preserve"> 202</w:t>
      </w:r>
      <w:r w:rsidR="008D6A46">
        <w:rPr>
          <w:sz w:val="22"/>
          <w:szCs w:val="22"/>
        </w:rPr>
        <w:t>2</w:t>
      </w:r>
      <w:r w:rsidRPr="00F017F7">
        <w:rPr>
          <w:sz w:val="22"/>
          <w:szCs w:val="22"/>
        </w:rPr>
        <w:t>-2</w:t>
      </w:r>
      <w:r w:rsidR="008D6A46">
        <w:rPr>
          <w:sz w:val="22"/>
          <w:szCs w:val="22"/>
        </w:rPr>
        <w:t>3</w:t>
      </w:r>
      <w:r w:rsidR="00E659A6" w:rsidRPr="00F017F7">
        <w:rPr>
          <w:sz w:val="22"/>
          <w:szCs w:val="22"/>
        </w:rPr>
        <w:t xml:space="preserve"> It’s </w:t>
      </w:r>
      <w:proofErr w:type="gramStart"/>
      <w:r w:rsidR="00E659A6" w:rsidRPr="00F017F7">
        <w:rPr>
          <w:sz w:val="22"/>
          <w:szCs w:val="22"/>
        </w:rPr>
        <w:t>On</w:t>
      </w:r>
      <w:proofErr w:type="gramEnd"/>
      <w:r w:rsidR="00E659A6" w:rsidRPr="00F017F7">
        <w:rPr>
          <w:sz w:val="22"/>
          <w:szCs w:val="22"/>
        </w:rPr>
        <w:t xml:space="preserve"> Us PA Grant</w:t>
      </w:r>
      <w:r w:rsidR="00FD17B3" w:rsidRPr="00F017F7">
        <w:rPr>
          <w:sz w:val="22"/>
          <w:szCs w:val="22"/>
        </w:rPr>
        <w:t>:</w:t>
      </w:r>
    </w:p>
    <w:p w14:paraId="0450C286" w14:textId="77777777" w:rsidR="008D6A46" w:rsidRPr="00F017F7" w:rsidRDefault="008D6A46">
      <w:pPr>
        <w:pStyle w:val="BodyText"/>
        <w:ind w:left="140" w:right="381"/>
        <w:rPr>
          <w:sz w:val="22"/>
          <w:szCs w:val="22"/>
        </w:rPr>
      </w:pPr>
    </w:p>
    <w:p w14:paraId="0CA66767" w14:textId="1E87A0E0" w:rsidR="003F209B" w:rsidRDefault="00FD17B3" w:rsidP="0036573E">
      <w:pPr>
        <w:pStyle w:val="BodyText"/>
        <w:numPr>
          <w:ilvl w:val="0"/>
          <w:numId w:val="27"/>
        </w:numPr>
        <w:ind w:right="381"/>
        <w:rPr>
          <w:sz w:val="22"/>
          <w:szCs w:val="22"/>
        </w:rPr>
      </w:pPr>
      <w:r w:rsidRPr="00F017F7">
        <w:rPr>
          <w:sz w:val="22"/>
          <w:szCs w:val="22"/>
        </w:rPr>
        <w:t>A leader representing the institution must h</w:t>
      </w:r>
      <w:r w:rsidR="00E659A6" w:rsidRPr="00F017F7">
        <w:rPr>
          <w:sz w:val="22"/>
          <w:szCs w:val="22"/>
        </w:rPr>
        <w:t xml:space="preserve">ave taken the </w:t>
      </w:r>
      <w:hyperlink r:id="rId9" w:anchor="TakethePledge" w:history="1">
        <w:r w:rsidR="00E659A6" w:rsidRPr="00FE4982">
          <w:rPr>
            <w:rStyle w:val="Hyperlink"/>
            <w:sz w:val="22"/>
            <w:szCs w:val="22"/>
          </w:rPr>
          <w:t>It’s On Us PA Pledge</w:t>
        </w:r>
      </w:hyperlink>
      <w:r w:rsidR="005F02C5" w:rsidRPr="00F017F7">
        <w:rPr>
          <w:sz w:val="22"/>
          <w:szCs w:val="22"/>
        </w:rPr>
        <w:t>, indicating support for the initiative’s goals and a commitment to creating a safer, more supportive campus community</w:t>
      </w:r>
      <w:r w:rsidR="00E31776" w:rsidRPr="00F017F7">
        <w:rPr>
          <w:sz w:val="22"/>
          <w:szCs w:val="22"/>
        </w:rPr>
        <w:t>;</w:t>
      </w:r>
    </w:p>
    <w:p w14:paraId="46245DEE" w14:textId="77777777" w:rsidR="003F209B" w:rsidRDefault="003F209B" w:rsidP="003F209B">
      <w:pPr>
        <w:pStyle w:val="BodyText"/>
        <w:ind w:right="381"/>
        <w:rPr>
          <w:sz w:val="22"/>
          <w:szCs w:val="22"/>
        </w:rPr>
      </w:pPr>
    </w:p>
    <w:p w14:paraId="638476F4" w14:textId="233FA78B" w:rsidR="0063247A" w:rsidRDefault="001F7BAC" w:rsidP="0036573E">
      <w:pPr>
        <w:pStyle w:val="BodyText"/>
        <w:numPr>
          <w:ilvl w:val="0"/>
          <w:numId w:val="27"/>
        </w:numPr>
        <w:ind w:right="381"/>
        <w:rPr>
          <w:sz w:val="22"/>
          <w:szCs w:val="22"/>
        </w:rPr>
      </w:pPr>
      <w:bookmarkStart w:id="1" w:name="_Hlk111186903"/>
      <w:r w:rsidRPr="00F017F7">
        <w:rPr>
          <w:sz w:val="22"/>
          <w:szCs w:val="22"/>
        </w:rPr>
        <w:t>The institution must b</w:t>
      </w:r>
      <w:r w:rsidR="00BC3989" w:rsidRPr="00F017F7">
        <w:rPr>
          <w:sz w:val="22"/>
          <w:szCs w:val="22"/>
        </w:rPr>
        <w:t xml:space="preserve">e compliant with requirements in </w:t>
      </w:r>
      <w:r w:rsidR="00BC3989" w:rsidRPr="003F209B">
        <w:rPr>
          <w:sz w:val="22"/>
          <w:szCs w:val="22"/>
        </w:rPr>
        <w:t xml:space="preserve">section 2001-G of </w:t>
      </w:r>
      <w:r w:rsidR="00BC3989" w:rsidRPr="00E6507B">
        <w:rPr>
          <w:sz w:val="22"/>
          <w:szCs w:val="22"/>
        </w:rPr>
        <w:t xml:space="preserve">the Public School Code of </w:t>
      </w:r>
      <w:r w:rsidR="00B814A2" w:rsidRPr="00E6507B">
        <w:rPr>
          <w:sz w:val="22"/>
          <w:szCs w:val="22"/>
        </w:rPr>
        <w:t xml:space="preserve">1949 as amended by </w:t>
      </w:r>
      <w:hyperlink r:id="rId10" w:history="1">
        <w:r w:rsidR="00B814A2" w:rsidRPr="00E6507B">
          <w:rPr>
            <w:rStyle w:val="Hyperlink"/>
            <w:sz w:val="22"/>
            <w:szCs w:val="22"/>
          </w:rPr>
          <w:t>Act 55 of 2022</w:t>
        </w:r>
      </w:hyperlink>
      <w:r w:rsidR="00B814A2" w:rsidRPr="00E6507B">
        <w:rPr>
          <w:sz w:val="22"/>
          <w:szCs w:val="22"/>
        </w:rPr>
        <w:t xml:space="preserve">, </w:t>
      </w:r>
      <w:r w:rsidR="00BC3989" w:rsidRPr="003F209B">
        <w:rPr>
          <w:sz w:val="22"/>
          <w:szCs w:val="22"/>
        </w:rPr>
        <w:t xml:space="preserve"> “Sexual Violence</w:t>
      </w:r>
      <w:r w:rsidR="0056693E" w:rsidRPr="003F209B">
        <w:rPr>
          <w:sz w:val="22"/>
          <w:szCs w:val="22"/>
        </w:rPr>
        <w:t>, Dating Violence, Domestic Violence and Stalking</w:t>
      </w:r>
      <w:r w:rsidR="00BC3989" w:rsidRPr="003F209B">
        <w:rPr>
          <w:sz w:val="22"/>
          <w:szCs w:val="22"/>
        </w:rPr>
        <w:t xml:space="preserve"> Education</w:t>
      </w:r>
      <w:r w:rsidR="0056693E" w:rsidRPr="003F209B">
        <w:rPr>
          <w:sz w:val="22"/>
          <w:szCs w:val="22"/>
        </w:rPr>
        <w:t>, Prevention and Response</w:t>
      </w:r>
      <w:r w:rsidR="00BC3989" w:rsidRPr="003F209B">
        <w:rPr>
          <w:sz w:val="22"/>
          <w:szCs w:val="22"/>
        </w:rPr>
        <w:t xml:space="preserve"> </w:t>
      </w:r>
      <w:r w:rsidR="00BC3989" w:rsidRPr="00F017F7">
        <w:rPr>
          <w:sz w:val="22"/>
          <w:szCs w:val="22"/>
        </w:rPr>
        <w:t>at Institutions of Higher Education</w:t>
      </w:r>
      <w:r w:rsidR="0056693E">
        <w:rPr>
          <w:sz w:val="22"/>
          <w:szCs w:val="22"/>
        </w:rPr>
        <w:t xml:space="preserve"> and Private Licensed Schools</w:t>
      </w:r>
      <w:r w:rsidR="00E31776" w:rsidRPr="00F017F7">
        <w:rPr>
          <w:sz w:val="22"/>
          <w:szCs w:val="22"/>
        </w:rPr>
        <w:t>;”</w:t>
      </w:r>
      <w:r w:rsidR="00C33EE2" w:rsidRPr="00F017F7">
        <w:rPr>
          <w:sz w:val="22"/>
          <w:szCs w:val="22"/>
        </w:rPr>
        <w:t xml:space="preserve"> </w:t>
      </w:r>
      <w:bookmarkEnd w:id="1"/>
    </w:p>
    <w:p w14:paraId="0B016E70" w14:textId="77777777" w:rsidR="0063247A" w:rsidRPr="00F017F7" w:rsidRDefault="0063247A" w:rsidP="004C11EF">
      <w:pPr>
        <w:pStyle w:val="BodyText"/>
        <w:ind w:left="720" w:right="381" w:firstLine="220"/>
        <w:rPr>
          <w:sz w:val="22"/>
          <w:szCs w:val="22"/>
        </w:rPr>
      </w:pPr>
    </w:p>
    <w:p w14:paraId="19639D9E" w14:textId="29B312A3" w:rsidR="00021A00" w:rsidRDefault="001F7BAC" w:rsidP="0036573E">
      <w:pPr>
        <w:pStyle w:val="BodyText"/>
        <w:numPr>
          <w:ilvl w:val="0"/>
          <w:numId w:val="27"/>
        </w:numPr>
        <w:ind w:right="381"/>
        <w:rPr>
          <w:sz w:val="22"/>
          <w:szCs w:val="22"/>
        </w:rPr>
      </w:pPr>
      <w:r w:rsidRPr="00F017F7">
        <w:rPr>
          <w:sz w:val="22"/>
          <w:szCs w:val="22"/>
        </w:rPr>
        <w:t>The institution must h</w:t>
      </w:r>
      <w:r w:rsidR="003E604D" w:rsidRPr="00F017F7">
        <w:rPr>
          <w:sz w:val="22"/>
          <w:szCs w:val="22"/>
        </w:rPr>
        <w:t xml:space="preserve">ave adopted a sexual harassment and sexual </w:t>
      </w:r>
      <w:r w:rsidR="003E604D" w:rsidRPr="0063247A">
        <w:rPr>
          <w:sz w:val="22"/>
          <w:szCs w:val="22"/>
        </w:rPr>
        <w:t xml:space="preserve">violence policy, and established an anonymous reporting system, in accordance with </w:t>
      </w:r>
      <w:r w:rsidR="00C33EE2" w:rsidRPr="0063247A">
        <w:rPr>
          <w:sz w:val="22"/>
          <w:szCs w:val="22"/>
        </w:rPr>
        <w:t xml:space="preserve">Article XX-J of the </w:t>
      </w:r>
      <w:r w:rsidR="00905F3B" w:rsidRPr="0063247A">
        <w:rPr>
          <w:sz w:val="22"/>
          <w:szCs w:val="22"/>
        </w:rPr>
        <w:t xml:space="preserve">Pennsylvania </w:t>
      </w:r>
      <w:r w:rsidR="00C33EE2" w:rsidRPr="0063247A">
        <w:rPr>
          <w:sz w:val="22"/>
          <w:szCs w:val="22"/>
        </w:rPr>
        <w:t xml:space="preserve">Public School Code </w:t>
      </w:r>
      <w:r w:rsidR="00905F3B" w:rsidRPr="0063247A">
        <w:rPr>
          <w:sz w:val="22"/>
          <w:szCs w:val="22"/>
        </w:rPr>
        <w:t>of 1949 (</w:t>
      </w:r>
      <w:hyperlink r:id="rId11" w:history="1">
        <w:r w:rsidR="00905F3B" w:rsidRPr="0063247A">
          <w:rPr>
            <w:rStyle w:val="Hyperlink"/>
            <w:sz w:val="22"/>
            <w:szCs w:val="22"/>
          </w:rPr>
          <w:t>Act 16 of 2019</w:t>
        </w:r>
      </w:hyperlink>
      <w:r w:rsidR="00905F3B" w:rsidRPr="0063247A">
        <w:rPr>
          <w:sz w:val="22"/>
          <w:szCs w:val="22"/>
        </w:rPr>
        <w:t>)</w:t>
      </w:r>
      <w:r w:rsidR="00F171E4">
        <w:rPr>
          <w:sz w:val="22"/>
          <w:szCs w:val="22"/>
        </w:rPr>
        <w:t>;</w:t>
      </w:r>
    </w:p>
    <w:p w14:paraId="54F647AD" w14:textId="4F37C77D" w:rsidR="009627F6" w:rsidRDefault="009627F6" w:rsidP="009627F6">
      <w:pPr>
        <w:pStyle w:val="BodyText"/>
        <w:ind w:right="381"/>
        <w:rPr>
          <w:sz w:val="22"/>
          <w:szCs w:val="22"/>
        </w:rPr>
      </w:pPr>
    </w:p>
    <w:p w14:paraId="21AA1F57" w14:textId="4AC05BF5" w:rsidR="00F171E4" w:rsidRDefault="009627F6" w:rsidP="0036573E">
      <w:pPr>
        <w:pStyle w:val="BodyText"/>
        <w:numPr>
          <w:ilvl w:val="0"/>
          <w:numId w:val="27"/>
        </w:numPr>
        <w:ind w:right="381"/>
        <w:rPr>
          <w:sz w:val="22"/>
          <w:szCs w:val="22"/>
        </w:rPr>
      </w:pPr>
      <w:r>
        <w:rPr>
          <w:sz w:val="22"/>
          <w:szCs w:val="22"/>
        </w:rPr>
        <w:t xml:space="preserve">The institution must have a </w:t>
      </w:r>
      <w:r w:rsidR="00F171E4">
        <w:rPr>
          <w:sz w:val="22"/>
          <w:szCs w:val="22"/>
        </w:rPr>
        <w:t xml:space="preserve">definition of consent as part of the institution’s code </w:t>
      </w:r>
    </w:p>
    <w:p w14:paraId="29ECF262" w14:textId="7405F854" w:rsidR="009627F6" w:rsidRDefault="00F171E4" w:rsidP="00E6507B">
      <w:pPr>
        <w:pStyle w:val="BodyText"/>
        <w:ind w:left="720" w:right="381"/>
        <w:rPr>
          <w:sz w:val="22"/>
          <w:szCs w:val="22"/>
        </w:rPr>
      </w:pPr>
      <w:r>
        <w:rPr>
          <w:sz w:val="22"/>
          <w:szCs w:val="22"/>
        </w:rPr>
        <w:t>of conduct or sexual misconduct or harassment policy in compliance with Article    XX-G of the Public School Code of 1949</w:t>
      </w:r>
      <w:r w:rsidR="00B814A2">
        <w:rPr>
          <w:sz w:val="22"/>
          <w:szCs w:val="22"/>
        </w:rPr>
        <w:t xml:space="preserve"> as amended by </w:t>
      </w:r>
      <w:hyperlink r:id="rId12" w:history="1">
        <w:r w:rsidR="00B814A2" w:rsidRPr="00B814A2">
          <w:rPr>
            <w:rStyle w:val="Hyperlink"/>
            <w:sz w:val="22"/>
            <w:szCs w:val="22"/>
          </w:rPr>
          <w:t>Act 55 of 2022</w:t>
        </w:r>
      </w:hyperlink>
      <w:r>
        <w:rPr>
          <w:sz w:val="22"/>
          <w:szCs w:val="22"/>
        </w:rPr>
        <w:t>; and</w:t>
      </w:r>
    </w:p>
    <w:p w14:paraId="3B9BE96E" w14:textId="3BDC2CAC" w:rsidR="00F171E4" w:rsidRDefault="00F171E4" w:rsidP="00F171E4">
      <w:pPr>
        <w:pStyle w:val="BodyText"/>
        <w:ind w:right="381"/>
        <w:rPr>
          <w:sz w:val="22"/>
          <w:szCs w:val="22"/>
        </w:rPr>
      </w:pPr>
    </w:p>
    <w:p w14:paraId="08AA9AAE" w14:textId="707BCA5A" w:rsidR="00F171E4" w:rsidRDefault="00F171E4" w:rsidP="0036573E">
      <w:pPr>
        <w:pStyle w:val="BodyText"/>
        <w:numPr>
          <w:ilvl w:val="0"/>
          <w:numId w:val="27"/>
        </w:numPr>
        <w:ind w:right="381"/>
        <w:rPr>
          <w:sz w:val="22"/>
          <w:szCs w:val="22"/>
        </w:rPr>
      </w:pPr>
      <w:r>
        <w:rPr>
          <w:sz w:val="22"/>
          <w:szCs w:val="22"/>
        </w:rPr>
        <w:t>The institution must have a notification of rights, accommodations and protective measure in writing and on the institution’s publicly accessible Internet website in accordance with Article XX-G of the Public School Code of 1949</w:t>
      </w:r>
      <w:r w:rsidR="00B814A2">
        <w:rPr>
          <w:sz w:val="22"/>
          <w:szCs w:val="22"/>
        </w:rPr>
        <w:t xml:space="preserve"> as amended by</w:t>
      </w:r>
      <w:hyperlink r:id="rId13" w:history="1">
        <w:r w:rsidR="00B814A2" w:rsidRPr="00B814A2">
          <w:rPr>
            <w:rStyle w:val="Hyperlink"/>
            <w:sz w:val="22"/>
            <w:szCs w:val="22"/>
          </w:rPr>
          <w:t xml:space="preserve"> Act 55 of 2022</w:t>
        </w:r>
      </w:hyperlink>
      <w:r>
        <w:rPr>
          <w:sz w:val="22"/>
          <w:szCs w:val="22"/>
        </w:rPr>
        <w:t xml:space="preserve">. </w:t>
      </w:r>
    </w:p>
    <w:p w14:paraId="31DBE638" w14:textId="002E687A" w:rsidR="009F483D" w:rsidRDefault="00600918" w:rsidP="0036573E">
      <w:pPr>
        <w:pStyle w:val="Heading1"/>
        <w:spacing w:before="237"/>
        <w:ind w:left="0"/>
      </w:pPr>
      <w:r>
        <w:t>Funding</w:t>
      </w:r>
    </w:p>
    <w:p w14:paraId="248B964E" w14:textId="55DED03B" w:rsidR="00EC3DE8" w:rsidRDefault="00600918" w:rsidP="0036573E">
      <w:pPr>
        <w:pStyle w:val="BodyText"/>
        <w:spacing w:before="31"/>
        <w:ind w:right="135"/>
        <w:rPr>
          <w:sz w:val="22"/>
          <w:szCs w:val="22"/>
        </w:rPr>
      </w:pPr>
      <w:r w:rsidRPr="00F017F7">
        <w:rPr>
          <w:sz w:val="22"/>
          <w:szCs w:val="22"/>
        </w:rPr>
        <w:t xml:space="preserve">The Governor’s It’s </w:t>
      </w:r>
      <w:proofErr w:type="gramStart"/>
      <w:r w:rsidRPr="00F017F7">
        <w:rPr>
          <w:sz w:val="22"/>
          <w:szCs w:val="22"/>
        </w:rPr>
        <w:t>On</w:t>
      </w:r>
      <w:proofErr w:type="gramEnd"/>
      <w:r w:rsidRPr="00F017F7">
        <w:rPr>
          <w:sz w:val="22"/>
          <w:szCs w:val="22"/>
        </w:rPr>
        <w:t xml:space="preserve"> Us PA Grant Program offers institutions the opportunity to apply for competitive funding in an amount up to</w:t>
      </w:r>
      <w:r w:rsidR="00EC3DE8">
        <w:rPr>
          <w:sz w:val="22"/>
          <w:szCs w:val="22"/>
        </w:rPr>
        <w:t xml:space="preserve">: </w:t>
      </w:r>
    </w:p>
    <w:p w14:paraId="53538333" w14:textId="77777777" w:rsidR="00EC3DE8" w:rsidRPr="00CC2BFE" w:rsidRDefault="00600918" w:rsidP="0036573E">
      <w:pPr>
        <w:pStyle w:val="BodyText"/>
        <w:numPr>
          <w:ilvl w:val="0"/>
          <w:numId w:val="26"/>
        </w:numPr>
        <w:spacing w:before="31"/>
        <w:ind w:left="720" w:right="135"/>
        <w:rPr>
          <w:sz w:val="22"/>
          <w:szCs w:val="22"/>
        </w:rPr>
      </w:pPr>
      <w:r w:rsidRPr="00CC2BFE">
        <w:rPr>
          <w:sz w:val="22"/>
          <w:szCs w:val="22"/>
        </w:rPr>
        <w:t>$</w:t>
      </w:r>
      <w:r w:rsidR="0056693E" w:rsidRPr="00CC2BFE">
        <w:rPr>
          <w:sz w:val="22"/>
          <w:szCs w:val="22"/>
        </w:rPr>
        <w:t>4</w:t>
      </w:r>
      <w:r w:rsidRPr="00CC2BFE">
        <w:rPr>
          <w:sz w:val="22"/>
          <w:szCs w:val="22"/>
        </w:rPr>
        <w:t>0,000</w:t>
      </w:r>
      <w:r w:rsidR="0056693E" w:rsidRPr="00CC2BFE">
        <w:rPr>
          <w:sz w:val="22"/>
          <w:szCs w:val="22"/>
        </w:rPr>
        <w:t xml:space="preserve"> for institutions with 10,000 learners or </w:t>
      </w:r>
      <w:proofErr w:type="gramStart"/>
      <w:r w:rsidR="0056693E" w:rsidRPr="00CC2BFE">
        <w:rPr>
          <w:sz w:val="22"/>
          <w:szCs w:val="22"/>
        </w:rPr>
        <w:t>less</w:t>
      </w:r>
      <w:r w:rsidR="00EC3DE8" w:rsidRPr="00CC2BFE">
        <w:rPr>
          <w:sz w:val="22"/>
          <w:szCs w:val="22"/>
        </w:rPr>
        <w:t>;</w:t>
      </w:r>
      <w:proofErr w:type="gramEnd"/>
      <w:r w:rsidR="0056693E" w:rsidRPr="00CC2BFE">
        <w:rPr>
          <w:sz w:val="22"/>
          <w:szCs w:val="22"/>
        </w:rPr>
        <w:t xml:space="preserve"> </w:t>
      </w:r>
    </w:p>
    <w:p w14:paraId="7AB95E49" w14:textId="4052CCD3" w:rsidR="001B1E78" w:rsidRPr="00CC2BFE" w:rsidRDefault="0056693E" w:rsidP="0036573E">
      <w:pPr>
        <w:pStyle w:val="BodyText"/>
        <w:numPr>
          <w:ilvl w:val="0"/>
          <w:numId w:val="26"/>
        </w:numPr>
        <w:spacing w:before="31"/>
        <w:ind w:left="720" w:right="135"/>
        <w:rPr>
          <w:sz w:val="22"/>
          <w:szCs w:val="22"/>
        </w:rPr>
      </w:pPr>
      <w:r w:rsidRPr="00CC2BFE">
        <w:rPr>
          <w:sz w:val="22"/>
          <w:szCs w:val="22"/>
        </w:rPr>
        <w:t>and up to $60,000 for institutions with 10,0001 learners</w:t>
      </w:r>
      <w:r w:rsidR="009B0916" w:rsidRPr="00CC2BFE">
        <w:rPr>
          <w:sz w:val="22"/>
          <w:szCs w:val="22"/>
        </w:rPr>
        <w:t xml:space="preserve"> or more</w:t>
      </w:r>
      <w:r w:rsidR="00600918" w:rsidRPr="00CC2BFE">
        <w:rPr>
          <w:sz w:val="22"/>
          <w:szCs w:val="22"/>
        </w:rPr>
        <w:t xml:space="preserve">. </w:t>
      </w:r>
    </w:p>
    <w:p w14:paraId="111EFEB8" w14:textId="77777777" w:rsidR="00CC2BFE" w:rsidRDefault="00CC2BFE" w:rsidP="00CC2BFE">
      <w:pPr>
        <w:pStyle w:val="BodyText"/>
        <w:spacing w:before="31"/>
        <w:ind w:left="180" w:right="135"/>
        <w:rPr>
          <w:sz w:val="22"/>
          <w:szCs w:val="22"/>
        </w:rPr>
      </w:pPr>
    </w:p>
    <w:p w14:paraId="08567635" w14:textId="3A635E22" w:rsidR="00A26775" w:rsidRPr="00F017F7" w:rsidRDefault="00A26775" w:rsidP="0036573E">
      <w:pPr>
        <w:pStyle w:val="BodyText"/>
        <w:spacing w:before="31"/>
        <w:ind w:right="135"/>
        <w:rPr>
          <w:sz w:val="22"/>
          <w:szCs w:val="22"/>
        </w:rPr>
      </w:pPr>
      <w:r w:rsidRPr="00CC2BFE">
        <w:rPr>
          <w:sz w:val="22"/>
          <w:szCs w:val="22"/>
        </w:rPr>
        <w:t xml:space="preserve">Funds may </w:t>
      </w:r>
      <w:r w:rsidRPr="00F017F7">
        <w:rPr>
          <w:sz w:val="22"/>
          <w:szCs w:val="22"/>
        </w:rPr>
        <w:t>be expended only on eligible programs, activities, and purposes identified in the proposal and approved by PDE’s Office of Postsecondary and Higher Education.</w:t>
      </w:r>
    </w:p>
    <w:p w14:paraId="249552FC" w14:textId="4233717D" w:rsidR="0056693E" w:rsidRDefault="0056693E" w:rsidP="00E6507B">
      <w:pPr>
        <w:pStyle w:val="BodyText"/>
        <w:spacing w:before="31"/>
        <w:ind w:right="135"/>
        <w:rPr>
          <w:sz w:val="22"/>
          <w:szCs w:val="22"/>
        </w:rPr>
      </w:pPr>
    </w:p>
    <w:p w14:paraId="5B875302" w14:textId="37EC3664" w:rsidR="00CC5B42" w:rsidRDefault="001B076A" w:rsidP="0036573E">
      <w:pPr>
        <w:pStyle w:val="BodyText"/>
        <w:spacing w:before="31"/>
        <w:ind w:right="135"/>
        <w:rPr>
          <w:sz w:val="22"/>
          <w:szCs w:val="22"/>
        </w:rPr>
      </w:pPr>
      <w:r>
        <w:rPr>
          <w:sz w:val="22"/>
          <w:szCs w:val="22"/>
        </w:rPr>
        <w:t xml:space="preserve">$125,000 of the grant funds will be allocated for requests by private licensed schools </w:t>
      </w:r>
      <w:r w:rsidR="003F209B">
        <w:rPr>
          <w:sz w:val="22"/>
          <w:szCs w:val="22"/>
        </w:rPr>
        <w:t xml:space="preserve">who do not offer AST/ASB programs </w:t>
      </w:r>
      <w:r>
        <w:rPr>
          <w:sz w:val="22"/>
          <w:szCs w:val="22"/>
        </w:rPr>
        <w:t>to offset the costs of implementing educational programs as mandated by Article XX-G of the Public School Code of 1949</w:t>
      </w:r>
      <w:r w:rsidR="00B814A2">
        <w:rPr>
          <w:sz w:val="22"/>
          <w:szCs w:val="22"/>
        </w:rPr>
        <w:t xml:space="preserve"> as amended by </w:t>
      </w:r>
      <w:hyperlink r:id="rId14" w:history="1">
        <w:r w:rsidR="00B814A2" w:rsidRPr="00B814A2">
          <w:rPr>
            <w:rStyle w:val="Hyperlink"/>
            <w:sz w:val="22"/>
            <w:szCs w:val="22"/>
          </w:rPr>
          <w:t>Act 55 of 2022</w:t>
        </w:r>
      </w:hyperlink>
      <w:r>
        <w:rPr>
          <w:sz w:val="22"/>
          <w:szCs w:val="22"/>
        </w:rPr>
        <w:t xml:space="preserve">. </w:t>
      </w:r>
      <w:r w:rsidR="003F209B">
        <w:rPr>
          <w:sz w:val="22"/>
          <w:szCs w:val="22"/>
        </w:rPr>
        <w:t xml:space="preserve">The maximum </w:t>
      </w:r>
      <w:r w:rsidR="00AE3981">
        <w:rPr>
          <w:sz w:val="22"/>
          <w:szCs w:val="22"/>
        </w:rPr>
        <w:t xml:space="preserve">request </w:t>
      </w:r>
      <w:r w:rsidR="003F209B">
        <w:rPr>
          <w:sz w:val="22"/>
          <w:szCs w:val="22"/>
        </w:rPr>
        <w:t xml:space="preserve">amount is $10,000. </w:t>
      </w:r>
      <w:r w:rsidR="00CC5B42">
        <w:rPr>
          <w:sz w:val="22"/>
          <w:szCs w:val="22"/>
        </w:rPr>
        <w:t xml:space="preserve"> </w:t>
      </w:r>
    </w:p>
    <w:p w14:paraId="711CAD10" w14:textId="03BF04D6" w:rsidR="008A487A" w:rsidRDefault="008A487A" w:rsidP="004C11EF">
      <w:pPr>
        <w:pStyle w:val="BodyText"/>
        <w:rPr>
          <w:sz w:val="22"/>
          <w:szCs w:val="22"/>
        </w:rPr>
      </w:pPr>
    </w:p>
    <w:p w14:paraId="04B18688" w14:textId="77777777" w:rsidR="001B1E78" w:rsidRDefault="001B1E78" w:rsidP="0036573E">
      <w:pPr>
        <w:pStyle w:val="BodyText"/>
        <w:rPr>
          <w:sz w:val="22"/>
          <w:szCs w:val="22"/>
        </w:rPr>
      </w:pPr>
      <w:r w:rsidRPr="00F017F7">
        <w:rPr>
          <w:sz w:val="22"/>
          <w:szCs w:val="22"/>
        </w:rPr>
        <w:t>Funding requests can include a combination of any of the eligible programs described in this request for application. Funding is not guaranteed to any applicant.</w:t>
      </w:r>
    </w:p>
    <w:p w14:paraId="5229328C" w14:textId="77777777" w:rsidR="001B1E78" w:rsidRPr="00F017F7" w:rsidRDefault="001B1E78" w:rsidP="004C11EF">
      <w:pPr>
        <w:pStyle w:val="BodyText"/>
        <w:rPr>
          <w:sz w:val="22"/>
          <w:szCs w:val="22"/>
        </w:rPr>
      </w:pPr>
    </w:p>
    <w:p w14:paraId="50E6F687" w14:textId="5A1BA1D7" w:rsidR="009F483D" w:rsidRDefault="00600918" w:rsidP="0036573E">
      <w:pPr>
        <w:pStyle w:val="Heading1"/>
        <w:ind w:left="0"/>
      </w:pPr>
      <w:r>
        <w:t>Funding Priorities</w:t>
      </w:r>
    </w:p>
    <w:p w14:paraId="7105A78B" w14:textId="09A54347" w:rsidR="00521E03" w:rsidRPr="00F017F7" w:rsidRDefault="00EC48E7" w:rsidP="0036573E">
      <w:pPr>
        <w:pStyle w:val="BodyText"/>
        <w:ind w:right="155"/>
        <w:rPr>
          <w:sz w:val="22"/>
          <w:szCs w:val="22"/>
        </w:rPr>
      </w:pPr>
      <w:r w:rsidRPr="00F017F7">
        <w:rPr>
          <w:sz w:val="22"/>
          <w:szCs w:val="22"/>
        </w:rPr>
        <w:t xml:space="preserve">Priority </w:t>
      </w:r>
      <w:r w:rsidR="00825E4E" w:rsidRPr="00F017F7">
        <w:rPr>
          <w:sz w:val="22"/>
          <w:szCs w:val="22"/>
        </w:rPr>
        <w:t>consideration for a Governor’s 202</w:t>
      </w:r>
      <w:r w:rsidR="00DD33DD">
        <w:rPr>
          <w:sz w:val="22"/>
          <w:szCs w:val="22"/>
        </w:rPr>
        <w:t>2</w:t>
      </w:r>
      <w:r w:rsidR="00825E4E" w:rsidRPr="00F017F7">
        <w:rPr>
          <w:sz w:val="22"/>
          <w:szCs w:val="22"/>
        </w:rPr>
        <w:t>-2</w:t>
      </w:r>
      <w:r w:rsidR="00DD33DD">
        <w:rPr>
          <w:sz w:val="22"/>
          <w:szCs w:val="22"/>
        </w:rPr>
        <w:t xml:space="preserve">3 </w:t>
      </w:r>
      <w:r w:rsidR="00825E4E" w:rsidRPr="00F017F7">
        <w:rPr>
          <w:sz w:val="22"/>
          <w:szCs w:val="22"/>
        </w:rPr>
        <w:t xml:space="preserve">It’s </w:t>
      </w:r>
      <w:proofErr w:type="gramStart"/>
      <w:r w:rsidR="00825E4E" w:rsidRPr="00F017F7">
        <w:rPr>
          <w:sz w:val="22"/>
          <w:szCs w:val="22"/>
        </w:rPr>
        <w:t>On</w:t>
      </w:r>
      <w:proofErr w:type="gramEnd"/>
      <w:r w:rsidR="00825E4E" w:rsidRPr="00F017F7">
        <w:rPr>
          <w:sz w:val="22"/>
          <w:szCs w:val="22"/>
        </w:rPr>
        <w:t xml:space="preserve"> Us PA Grant </w:t>
      </w:r>
      <w:r w:rsidRPr="00F017F7">
        <w:rPr>
          <w:sz w:val="22"/>
          <w:szCs w:val="22"/>
        </w:rPr>
        <w:t xml:space="preserve">will be given to proposals </w:t>
      </w:r>
      <w:r w:rsidR="00C345D0" w:rsidRPr="00F017F7">
        <w:rPr>
          <w:sz w:val="22"/>
          <w:szCs w:val="22"/>
        </w:rPr>
        <w:t>that include</w:t>
      </w:r>
      <w:r w:rsidR="00AC78B0" w:rsidRPr="00F017F7">
        <w:rPr>
          <w:sz w:val="22"/>
          <w:szCs w:val="22"/>
        </w:rPr>
        <w:t>:</w:t>
      </w:r>
      <w:r w:rsidR="00267947" w:rsidRPr="00F017F7">
        <w:rPr>
          <w:sz w:val="22"/>
          <w:szCs w:val="22"/>
        </w:rPr>
        <w:t xml:space="preserve"> </w:t>
      </w:r>
      <w:r w:rsidR="00E646B3" w:rsidRPr="00F017F7">
        <w:rPr>
          <w:sz w:val="22"/>
          <w:szCs w:val="22"/>
        </w:rPr>
        <w:t xml:space="preserve"> </w:t>
      </w:r>
    </w:p>
    <w:p w14:paraId="2AD08082" w14:textId="03A4DEC3" w:rsidR="00DD33DD" w:rsidRDefault="00DD33DD" w:rsidP="004C11EF">
      <w:pPr>
        <w:pStyle w:val="BodyText"/>
        <w:ind w:right="155"/>
        <w:rPr>
          <w:sz w:val="22"/>
          <w:szCs w:val="22"/>
        </w:rPr>
      </w:pPr>
    </w:p>
    <w:p w14:paraId="25CDD76D" w14:textId="69EC89EF" w:rsidR="00021A00" w:rsidRDefault="00F30DF5" w:rsidP="0036573E">
      <w:pPr>
        <w:pStyle w:val="BodyText"/>
        <w:numPr>
          <w:ilvl w:val="0"/>
          <w:numId w:val="16"/>
        </w:numPr>
        <w:ind w:left="720" w:right="155"/>
        <w:rPr>
          <w:sz w:val="22"/>
          <w:szCs w:val="22"/>
        </w:rPr>
      </w:pPr>
      <w:r w:rsidRPr="00DD33DD">
        <w:rPr>
          <w:sz w:val="22"/>
          <w:szCs w:val="22"/>
        </w:rPr>
        <w:t>P</w:t>
      </w:r>
      <w:r w:rsidR="008E28DC" w:rsidRPr="00DD33DD">
        <w:rPr>
          <w:sz w:val="22"/>
          <w:szCs w:val="22"/>
        </w:rPr>
        <w:t>artner</w:t>
      </w:r>
      <w:r w:rsidR="00AC78B0" w:rsidRPr="00DD33DD">
        <w:rPr>
          <w:sz w:val="22"/>
          <w:szCs w:val="22"/>
        </w:rPr>
        <w:t>ing</w:t>
      </w:r>
      <w:r w:rsidR="00E679C0" w:rsidRPr="00DD33DD">
        <w:rPr>
          <w:sz w:val="22"/>
          <w:szCs w:val="22"/>
        </w:rPr>
        <w:t xml:space="preserve"> or collaborat</w:t>
      </w:r>
      <w:r w:rsidR="00AC78B0" w:rsidRPr="00DD33DD">
        <w:rPr>
          <w:sz w:val="22"/>
          <w:szCs w:val="22"/>
        </w:rPr>
        <w:t>ing</w:t>
      </w:r>
      <w:r w:rsidR="00E679C0" w:rsidRPr="00DD33DD">
        <w:rPr>
          <w:sz w:val="22"/>
          <w:szCs w:val="22"/>
        </w:rPr>
        <w:t xml:space="preserve"> wi</w:t>
      </w:r>
      <w:r w:rsidR="003522C9" w:rsidRPr="00DD33DD">
        <w:rPr>
          <w:sz w:val="22"/>
          <w:szCs w:val="22"/>
        </w:rPr>
        <w:t xml:space="preserve">th </w:t>
      </w:r>
      <w:r w:rsidR="00BF1BDE" w:rsidRPr="00DD33DD">
        <w:rPr>
          <w:sz w:val="22"/>
          <w:szCs w:val="22"/>
        </w:rPr>
        <w:t>K-12 schools</w:t>
      </w:r>
      <w:r w:rsidR="00AC78B0" w:rsidRPr="00DD33DD">
        <w:rPr>
          <w:sz w:val="22"/>
          <w:szCs w:val="22"/>
        </w:rPr>
        <w:t>, or programs that benefit or target K-12 students</w:t>
      </w:r>
      <w:r w:rsidR="003522C9" w:rsidRPr="00DD33DD">
        <w:rPr>
          <w:sz w:val="22"/>
          <w:szCs w:val="22"/>
        </w:rPr>
        <w:t>.</w:t>
      </w:r>
      <w:r w:rsidR="00033B82" w:rsidRPr="00DD33DD">
        <w:rPr>
          <w:sz w:val="22"/>
          <w:szCs w:val="22"/>
        </w:rPr>
        <w:t xml:space="preserve"> </w:t>
      </w:r>
      <w:r w:rsidR="00E646B3" w:rsidRPr="00DD33DD">
        <w:rPr>
          <w:sz w:val="22"/>
          <w:szCs w:val="22"/>
        </w:rPr>
        <w:t xml:space="preserve">For example, a postsecondary institution might collaborate with a local high school on </w:t>
      </w:r>
      <w:r w:rsidR="00521E03" w:rsidRPr="00DD33DD">
        <w:rPr>
          <w:sz w:val="22"/>
          <w:szCs w:val="22"/>
        </w:rPr>
        <w:t>sexual violence prevention programming.</w:t>
      </w:r>
    </w:p>
    <w:p w14:paraId="7C0E52D2" w14:textId="77777777" w:rsidR="0063247A" w:rsidRPr="00021A00" w:rsidRDefault="0063247A" w:rsidP="004C11EF">
      <w:pPr>
        <w:pStyle w:val="BodyText"/>
        <w:ind w:left="1440" w:right="155"/>
        <w:rPr>
          <w:sz w:val="22"/>
          <w:szCs w:val="22"/>
        </w:rPr>
      </w:pPr>
    </w:p>
    <w:p w14:paraId="12BA8C4B" w14:textId="455BB2F0" w:rsidR="00CC6CC7" w:rsidRDefault="00F30DF5" w:rsidP="0036573E">
      <w:pPr>
        <w:pStyle w:val="BodyText"/>
        <w:numPr>
          <w:ilvl w:val="0"/>
          <w:numId w:val="16"/>
        </w:numPr>
        <w:ind w:left="720" w:right="155"/>
        <w:rPr>
          <w:sz w:val="22"/>
          <w:szCs w:val="22"/>
        </w:rPr>
      </w:pPr>
      <w:r w:rsidRPr="00F017F7">
        <w:rPr>
          <w:sz w:val="22"/>
          <w:szCs w:val="22"/>
        </w:rPr>
        <w:t>Develop</w:t>
      </w:r>
      <w:r w:rsidR="00AC78B0" w:rsidRPr="00F017F7">
        <w:rPr>
          <w:sz w:val="22"/>
          <w:szCs w:val="22"/>
        </w:rPr>
        <w:t>ing</w:t>
      </w:r>
      <w:r w:rsidRPr="00F017F7">
        <w:rPr>
          <w:sz w:val="22"/>
          <w:szCs w:val="22"/>
        </w:rPr>
        <w:t xml:space="preserve"> </w:t>
      </w:r>
      <w:r w:rsidR="00CC6CC7" w:rsidRPr="00F017F7">
        <w:rPr>
          <w:sz w:val="22"/>
          <w:szCs w:val="22"/>
        </w:rPr>
        <w:t>or promot</w:t>
      </w:r>
      <w:r w:rsidR="00AC78B0" w:rsidRPr="00F017F7">
        <w:rPr>
          <w:sz w:val="22"/>
          <w:szCs w:val="22"/>
        </w:rPr>
        <w:t>ing</w:t>
      </w:r>
      <w:r w:rsidR="00CC6CC7" w:rsidRPr="00F017F7">
        <w:rPr>
          <w:sz w:val="22"/>
          <w:szCs w:val="22"/>
        </w:rPr>
        <w:t xml:space="preserve"> </w:t>
      </w:r>
      <w:r w:rsidRPr="00F017F7">
        <w:rPr>
          <w:sz w:val="22"/>
          <w:szCs w:val="22"/>
        </w:rPr>
        <w:t xml:space="preserve">affirmative-consent </w:t>
      </w:r>
      <w:r w:rsidR="00036A5F" w:rsidRPr="00F017F7">
        <w:rPr>
          <w:sz w:val="22"/>
          <w:szCs w:val="22"/>
        </w:rPr>
        <w:t xml:space="preserve">standards as part of their </w:t>
      </w:r>
      <w:r w:rsidR="00CC6CC7" w:rsidRPr="00F017F7">
        <w:rPr>
          <w:sz w:val="22"/>
          <w:szCs w:val="22"/>
        </w:rPr>
        <w:t xml:space="preserve">institution’s </w:t>
      </w:r>
      <w:r w:rsidR="00036A5F" w:rsidRPr="00F017F7">
        <w:rPr>
          <w:sz w:val="22"/>
          <w:szCs w:val="22"/>
        </w:rPr>
        <w:t>code of conduct</w:t>
      </w:r>
      <w:r w:rsidRPr="00F017F7">
        <w:rPr>
          <w:sz w:val="22"/>
          <w:szCs w:val="22"/>
        </w:rPr>
        <w:t>.</w:t>
      </w:r>
    </w:p>
    <w:p w14:paraId="3D6DBA92" w14:textId="77777777" w:rsidR="00DD33DD" w:rsidRDefault="00DD33DD" w:rsidP="004C11EF">
      <w:pPr>
        <w:pStyle w:val="ListParagraph"/>
      </w:pPr>
    </w:p>
    <w:p w14:paraId="26C0619E" w14:textId="7D533227" w:rsidR="00DD33DD" w:rsidRDefault="00DD33DD" w:rsidP="0036573E">
      <w:pPr>
        <w:pStyle w:val="BodyText"/>
        <w:numPr>
          <w:ilvl w:val="0"/>
          <w:numId w:val="11"/>
        </w:numPr>
        <w:ind w:left="720" w:right="155"/>
        <w:rPr>
          <w:sz w:val="22"/>
          <w:szCs w:val="22"/>
        </w:rPr>
      </w:pPr>
      <w:r>
        <w:rPr>
          <w:sz w:val="22"/>
          <w:szCs w:val="22"/>
        </w:rPr>
        <w:t xml:space="preserve">Programs focusing on the intersectionality of learners with disabilities and sexual assault. </w:t>
      </w:r>
    </w:p>
    <w:p w14:paraId="5B42FF39" w14:textId="77777777" w:rsidR="00DD33DD" w:rsidRDefault="00DD33DD" w:rsidP="004C11EF">
      <w:pPr>
        <w:pStyle w:val="ListParagraph"/>
      </w:pPr>
    </w:p>
    <w:p w14:paraId="7BB7F51B" w14:textId="423BC0A3" w:rsidR="00DD33DD" w:rsidRDefault="00DD33DD" w:rsidP="0036573E">
      <w:pPr>
        <w:pStyle w:val="BodyText"/>
        <w:numPr>
          <w:ilvl w:val="0"/>
          <w:numId w:val="11"/>
        </w:numPr>
        <w:ind w:left="720" w:right="155"/>
        <w:rPr>
          <w:sz w:val="22"/>
          <w:szCs w:val="22"/>
        </w:rPr>
      </w:pPr>
      <w:r>
        <w:rPr>
          <w:sz w:val="22"/>
          <w:szCs w:val="22"/>
        </w:rPr>
        <w:t xml:space="preserve">Programs/initiatives focusing on </w:t>
      </w:r>
      <w:bookmarkStart w:id="2" w:name="_Hlk111185858"/>
      <w:r>
        <w:rPr>
          <w:sz w:val="22"/>
          <w:szCs w:val="22"/>
        </w:rPr>
        <w:t>populations of learner</w:t>
      </w:r>
      <w:r w:rsidR="00C9033C">
        <w:rPr>
          <w:sz w:val="22"/>
          <w:szCs w:val="22"/>
        </w:rPr>
        <w:t>s</w:t>
      </w:r>
      <w:r>
        <w:rPr>
          <w:sz w:val="22"/>
          <w:szCs w:val="22"/>
        </w:rPr>
        <w:t xml:space="preserve"> who are more at risk for assault</w:t>
      </w:r>
      <w:r w:rsidR="00A13B0F">
        <w:rPr>
          <w:sz w:val="22"/>
          <w:szCs w:val="22"/>
        </w:rPr>
        <w:t xml:space="preserve"> such as </w:t>
      </w:r>
      <w:r w:rsidR="00A00012">
        <w:rPr>
          <w:sz w:val="22"/>
          <w:szCs w:val="22"/>
        </w:rPr>
        <w:t xml:space="preserve">those in the </w:t>
      </w:r>
      <w:r w:rsidR="00A13B0F">
        <w:rPr>
          <w:sz w:val="22"/>
          <w:szCs w:val="22"/>
        </w:rPr>
        <w:t>LGBTQ</w:t>
      </w:r>
      <w:r w:rsidR="00A55C67">
        <w:rPr>
          <w:sz w:val="22"/>
          <w:szCs w:val="22"/>
        </w:rPr>
        <w:t>+</w:t>
      </w:r>
      <w:r w:rsidR="00A00012">
        <w:rPr>
          <w:sz w:val="22"/>
          <w:szCs w:val="22"/>
        </w:rPr>
        <w:t xml:space="preserve"> community</w:t>
      </w:r>
      <w:r>
        <w:rPr>
          <w:sz w:val="22"/>
          <w:szCs w:val="22"/>
        </w:rPr>
        <w:t xml:space="preserve">. </w:t>
      </w:r>
    </w:p>
    <w:bookmarkEnd w:id="2"/>
    <w:p w14:paraId="4F8D917E" w14:textId="77777777" w:rsidR="00A9324D" w:rsidRDefault="00A9324D" w:rsidP="004C11EF">
      <w:pPr>
        <w:pStyle w:val="ListParagraph"/>
      </w:pPr>
    </w:p>
    <w:p w14:paraId="75FEEB16" w14:textId="6C17A5E1" w:rsidR="00A9324D" w:rsidRPr="00021A00" w:rsidRDefault="005A1069" w:rsidP="0036573E">
      <w:pPr>
        <w:pStyle w:val="BodyText"/>
        <w:numPr>
          <w:ilvl w:val="0"/>
          <w:numId w:val="11"/>
        </w:numPr>
        <w:ind w:left="720" w:right="155"/>
        <w:rPr>
          <w:sz w:val="22"/>
          <w:szCs w:val="22"/>
        </w:rPr>
      </w:pPr>
      <w:r>
        <w:rPr>
          <w:sz w:val="22"/>
          <w:szCs w:val="22"/>
        </w:rPr>
        <w:t xml:space="preserve">Demonstrating how the program </w:t>
      </w:r>
      <w:r w:rsidR="00BB4BFB">
        <w:rPr>
          <w:sz w:val="22"/>
          <w:szCs w:val="22"/>
        </w:rPr>
        <w:t>builds</w:t>
      </w:r>
      <w:r w:rsidR="00CC2BFE">
        <w:rPr>
          <w:sz w:val="22"/>
          <w:szCs w:val="22"/>
        </w:rPr>
        <w:t xml:space="preserve"> </w:t>
      </w:r>
      <w:r>
        <w:rPr>
          <w:sz w:val="22"/>
          <w:szCs w:val="22"/>
        </w:rPr>
        <w:t>upon and e</w:t>
      </w:r>
      <w:r w:rsidR="00A9324D">
        <w:rPr>
          <w:sz w:val="22"/>
          <w:szCs w:val="22"/>
        </w:rPr>
        <w:t>nhanc</w:t>
      </w:r>
      <w:r w:rsidR="00BB4BFB">
        <w:rPr>
          <w:sz w:val="22"/>
          <w:szCs w:val="22"/>
        </w:rPr>
        <w:t>es</w:t>
      </w:r>
      <w:r w:rsidR="00A9324D">
        <w:rPr>
          <w:sz w:val="22"/>
          <w:szCs w:val="22"/>
        </w:rPr>
        <w:t xml:space="preserve"> initiatives </w:t>
      </w:r>
      <w:r w:rsidR="00507A38">
        <w:rPr>
          <w:sz w:val="22"/>
          <w:szCs w:val="22"/>
        </w:rPr>
        <w:t xml:space="preserve">implemented </w:t>
      </w:r>
      <w:r w:rsidR="00A9324D">
        <w:rPr>
          <w:sz w:val="22"/>
          <w:szCs w:val="22"/>
        </w:rPr>
        <w:t xml:space="preserve">by the institution in previous years. </w:t>
      </w:r>
    </w:p>
    <w:p w14:paraId="04F34318" w14:textId="77777777" w:rsidR="00783EF7" w:rsidRPr="000D293E" w:rsidRDefault="00783EF7" w:rsidP="00F017F7">
      <w:pPr>
        <w:pStyle w:val="BodyText"/>
        <w:ind w:right="155"/>
      </w:pPr>
    </w:p>
    <w:p w14:paraId="0E2EC61D" w14:textId="77777777" w:rsidR="009F483D" w:rsidRDefault="00600918" w:rsidP="0036573E">
      <w:pPr>
        <w:pStyle w:val="Heading1"/>
        <w:ind w:left="0"/>
      </w:pPr>
      <w:r>
        <w:t>Eligible Programs</w:t>
      </w:r>
    </w:p>
    <w:p w14:paraId="7BCADF27" w14:textId="12D6F081" w:rsidR="00984530" w:rsidRPr="00F017F7" w:rsidRDefault="00D676A3" w:rsidP="0036573E">
      <w:pPr>
        <w:pStyle w:val="BodyText"/>
        <w:spacing w:before="31"/>
        <w:rPr>
          <w:sz w:val="22"/>
          <w:szCs w:val="22"/>
        </w:rPr>
      </w:pPr>
      <w:r w:rsidRPr="00F017F7">
        <w:rPr>
          <w:sz w:val="22"/>
          <w:szCs w:val="22"/>
        </w:rPr>
        <w:t>Eligible proposals must</w:t>
      </w:r>
      <w:r w:rsidR="009C5959" w:rsidRPr="00F017F7">
        <w:rPr>
          <w:sz w:val="22"/>
          <w:szCs w:val="22"/>
        </w:rPr>
        <w:t xml:space="preserve"> focus on addressing the</w:t>
      </w:r>
      <w:r w:rsidR="00755854" w:rsidRPr="00F017F7">
        <w:rPr>
          <w:sz w:val="22"/>
          <w:szCs w:val="22"/>
        </w:rPr>
        <w:t xml:space="preserve"> </w:t>
      </w:r>
      <w:r w:rsidR="009C5959" w:rsidRPr="00F017F7">
        <w:rPr>
          <w:sz w:val="22"/>
          <w:szCs w:val="22"/>
        </w:rPr>
        <w:t xml:space="preserve">goals of the Governor’s It’s </w:t>
      </w:r>
      <w:proofErr w:type="gramStart"/>
      <w:r w:rsidR="009C5959" w:rsidRPr="00F017F7">
        <w:rPr>
          <w:sz w:val="22"/>
          <w:szCs w:val="22"/>
        </w:rPr>
        <w:t>On</w:t>
      </w:r>
      <w:proofErr w:type="gramEnd"/>
      <w:r w:rsidR="009C5959" w:rsidRPr="00F017F7">
        <w:rPr>
          <w:sz w:val="22"/>
          <w:szCs w:val="22"/>
        </w:rPr>
        <w:t xml:space="preserve"> Us PA</w:t>
      </w:r>
      <w:r w:rsidR="00ED611C" w:rsidRPr="00F017F7">
        <w:rPr>
          <w:sz w:val="22"/>
          <w:szCs w:val="22"/>
        </w:rPr>
        <w:t xml:space="preserve"> Campaign</w:t>
      </w:r>
      <w:r w:rsidR="00755854" w:rsidRPr="00F017F7">
        <w:rPr>
          <w:sz w:val="22"/>
          <w:szCs w:val="22"/>
        </w:rPr>
        <w:t>, listed in the Background section of this document</w:t>
      </w:r>
      <w:r w:rsidR="00646CB2" w:rsidRPr="00F017F7">
        <w:rPr>
          <w:sz w:val="22"/>
          <w:szCs w:val="22"/>
        </w:rPr>
        <w:t>.</w:t>
      </w:r>
    </w:p>
    <w:p w14:paraId="146E9A07" w14:textId="77777777" w:rsidR="00984530" w:rsidRPr="00F017F7" w:rsidRDefault="00984530" w:rsidP="0036573E">
      <w:pPr>
        <w:pStyle w:val="BodyText"/>
        <w:spacing w:before="31"/>
        <w:rPr>
          <w:sz w:val="22"/>
          <w:szCs w:val="22"/>
        </w:rPr>
      </w:pPr>
    </w:p>
    <w:p w14:paraId="3372EC4D" w14:textId="7C878ECE" w:rsidR="009F483D" w:rsidRPr="00F017F7" w:rsidRDefault="00600918" w:rsidP="0036573E">
      <w:pPr>
        <w:pStyle w:val="BodyText"/>
        <w:spacing w:before="31"/>
        <w:rPr>
          <w:sz w:val="22"/>
          <w:szCs w:val="22"/>
        </w:rPr>
      </w:pPr>
      <w:r w:rsidRPr="00F017F7">
        <w:rPr>
          <w:sz w:val="22"/>
          <w:szCs w:val="22"/>
        </w:rPr>
        <w:t xml:space="preserve">The following programs or activities </w:t>
      </w:r>
      <w:r w:rsidR="003F209B">
        <w:rPr>
          <w:sz w:val="22"/>
          <w:szCs w:val="22"/>
        </w:rPr>
        <w:t xml:space="preserve">for institutions requesting funds </w:t>
      </w:r>
      <w:r w:rsidR="00B97A35">
        <w:rPr>
          <w:sz w:val="22"/>
          <w:szCs w:val="22"/>
        </w:rPr>
        <w:t>up to the maximum of $40,000</w:t>
      </w:r>
      <w:r w:rsidR="003F209B">
        <w:rPr>
          <w:sz w:val="22"/>
          <w:szCs w:val="22"/>
        </w:rPr>
        <w:t xml:space="preserve"> - $60,000 </w:t>
      </w:r>
      <w:r w:rsidR="008C3E00">
        <w:rPr>
          <w:sz w:val="22"/>
          <w:szCs w:val="22"/>
        </w:rPr>
        <w:t xml:space="preserve">(based on student population) </w:t>
      </w:r>
      <w:r w:rsidRPr="00F017F7">
        <w:rPr>
          <w:sz w:val="22"/>
          <w:szCs w:val="22"/>
        </w:rPr>
        <w:t>will be considered for funding:</w:t>
      </w:r>
    </w:p>
    <w:p w14:paraId="3BD188DB" w14:textId="77777777" w:rsidR="00021A00" w:rsidRPr="00F017F7" w:rsidRDefault="00021A00" w:rsidP="004C11EF">
      <w:pPr>
        <w:pStyle w:val="BodyText"/>
        <w:spacing w:before="31"/>
        <w:rPr>
          <w:sz w:val="22"/>
          <w:szCs w:val="22"/>
        </w:rPr>
      </w:pPr>
    </w:p>
    <w:p w14:paraId="5AE00E6D" w14:textId="35B278C7" w:rsidR="009F483D" w:rsidRPr="00F017F7" w:rsidRDefault="00683ED5" w:rsidP="0036573E">
      <w:pPr>
        <w:pStyle w:val="BodyText"/>
        <w:spacing w:before="31"/>
        <w:rPr>
          <w:i/>
          <w:iCs/>
          <w:sz w:val="22"/>
          <w:szCs w:val="22"/>
        </w:rPr>
      </w:pPr>
      <w:r w:rsidRPr="00F017F7">
        <w:rPr>
          <w:i/>
          <w:iCs/>
          <w:sz w:val="22"/>
          <w:szCs w:val="22"/>
        </w:rPr>
        <w:t>Prevention:</w:t>
      </w:r>
    </w:p>
    <w:p w14:paraId="60965E3C" w14:textId="556CE854" w:rsidR="009F483D" w:rsidRPr="00F017F7" w:rsidRDefault="00600918" w:rsidP="0036573E">
      <w:pPr>
        <w:pStyle w:val="ListParagraph"/>
        <w:numPr>
          <w:ilvl w:val="0"/>
          <w:numId w:val="3"/>
        </w:numPr>
        <w:ind w:left="720" w:right="194"/>
        <w:rPr>
          <w:szCs w:val="20"/>
        </w:rPr>
      </w:pPr>
      <w:r w:rsidRPr="00F017F7">
        <w:rPr>
          <w:szCs w:val="20"/>
        </w:rPr>
        <w:t>Programming that enhances the creation and adoption of curricula, comprehensive prevention strategies, and/or campus-wide training for students, faculty, and staff, including evidence-based awareness or prevention programs that promote healthy relationship skills or programs that reduce social norms and attitudes that contribute or lead to sexual violence</w:t>
      </w:r>
      <w:r w:rsidR="00DD33DD">
        <w:rPr>
          <w:szCs w:val="20"/>
        </w:rPr>
        <w:t xml:space="preserve">, dating violence, domestic </w:t>
      </w:r>
      <w:r w:rsidR="00A9324D">
        <w:rPr>
          <w:szCs w:val="20"/>
        </w:rPr>
        <w:t>violence,</w:t>
      </w:r>
      <w:r w:rsidR="00DD33DD">
        <w:rPr>
          <w:szCs w:val="20"/>
        </w:rPr>
        <w:t xml:space="preserve"> or stalking</w:t>
      </w:r>
      <w:r w:rsidRPr="00F017F7">
        <w:rPr>
          <w:szCs w:val="20"/>
        </w:rPr>
        <w:t>.</w:t>
      </w:r>
    </w:p>
    <w:p w14:paraId="1E69026F" w14:textId="77777777" w:rsidR="006677F2" w:rsidRPr="00F017F7" w:rsidRDefault="006677F2" w:rsidP="0036573E">
      <w:pPr>
        <w:pStyle w:val="ListParagraph"/>
        <w:tabs>
          <w:tab w:val="left" w:pos="861"/>
        </w:tabs>
        <w:ind w:left="720" w:right="194" w:firstLine="0"/>
        <w:rPr>
          <w:szCs w:val="20"/>
        </w:rPr>
      </w:pPr>
    </w:p>
    <w:p w14:paraId="674F806A" w14:textId="2412BE75" w:rsidR="006D0206" w:rsidRPr="00F017F7" w:rsidRDefault="006D0206" w:rsidP="0036573E">
      <w:pPr>
        <w:pStyle w:val="ListParagraph"/>
        <w:numPr>
          <w:ilvl w:val="0"/>
          <w:numId w:val="3"/>
        </w:numPr>
        <w:ind w:left="720" w:right="194"/>
        <w:rPr>
          <w:szCs w:val="20"/>
        </w:rPr>
      </w:pPr>
      <w:r w:rsidRPr="00F017F7">
        <w:rPr>
          <w:szCs w:val="20"/>
        </w:rPr>
        <w:t xml:space="preserve">Development </w:t>
      </w:r>
      <w:r w:rsidR="006677F2" w:rsidRPr="00F017F7">
        <w:rPr>
          <w:szCs w:val="20"/>
        </w:rPr>
        <w:t xml:space="preserve">or promotion </w:t>
      </w:r>
      <w:r w:rsidRPr="00F017F7">
        <w:rPr>
          <w:szCs w:val="20"/>
        </w:rPr>
        <w:t>of institu</w:t>
      </w:r>
      <w:r w:rsidR="00EE7D64" w:rsidRPr="00F017F7">
        <w:rPr>
          <w:szCs w:val="20"/>
        </w:rPr>
        <w:t>tional policies, such as codes of conduct, that establish affirmative-consent standards</w:t>
      </w:r>
      <w:r w:rsidR="00A9324D">
        <w:rPr>
          <w:szCs w:val="20"/>
        </w:rPr>
        <w:t xml:space="preserve">. </w:t>
      </w:r>
    </w:p>
    <w:p w14:paraId="0B40C250" w14:textId="77777777" w:rsidR="00616462" w:rsidRPr="00F017F7" w:rsidRDefault="00616462" w:rsidP="0036573E">
      <w:pPr>
        <w:pStyle w:val="ListParagraph"/>
        <w:tabs>
          <w:tab w:val="left" w:pos="861"/>
        </w:tabs>
        <w:ind w:left="720" w:right="194" w:firstLine="0"/>
        <w:rPr>
          <w:szCs w:val="20"/>
        </w:rPr>
      </w:pPr>
    </w:p>
    <w:p w14:paraId="0C9F81D6" w14:textId="49B9D231" w:rsidR="00616462" w:rsidRDefault="00616462" w:rsidP="0036573E">
      <w:pPr>
        <w:pStyle w:val="ListParagraph"/>
        <w:numPr>
          <w:ilvl w:val="0"/>
          <w:numId w:val="3"/>
        </w:numPr>
        <w:spacing w:before="1"/>
        <w:ind w:left="720" w:right="479"/>
        <w:rPr>
          <w:szCs w:val="20"/>
        </w:rPr>
      </w:pPr>
      <w:r w:rsidRPr="00F017F7">
        <w:rPr>
          <w:szCs w:val="20"/>
        </w:rPr>
        <w:t xml:space="preserve">Initiatives that partner with K-12 </w:t>
      </w:r>
      <w:r w:rsidR="00F62C47">
        <w:rPr>
          <w:szCs w:val="20"/>
        </w:rPr>
        <w:t>and/</w:t>
      </w:r>
      <w:r w:rsidRPr="00F017F7">
        <w:rPr>
          <w:szCs w:val="20"/>
        </w:rPr>
        <w:t xml:space="preserve">or advocacy organizations to create, adopt, or enhance curricula or provide programming to increase awareness of </w:t>
      </w:r>
      <w:r w:rsidR="0007379B" w:rsidRPr="00F017F7">
        <w:rPr>
          <w:szCs w:val="20"/>
        </w:rPr>
        <w:t xml:space="preserve">and improve responses to </w:t>
      </w:r>
      <w:r w:rsidRPr="00F017F7">
        <w:rPr>
          <w:szCs w:val="20"/>
        </w:rPr>
        <w:t>sexual assault</w:t>
      </w:r>
      <w:r w:rsidR="00DF2C6F">
        <w:rPr>
          <w:szCs w:val="20"/>
        </w:rPr>
        <w:t>, dating violence, domestic violence and stalking</w:t>
      </w:r>
      <w:r w:rsidRPr="00F017F7">
        <w:rPr>
          <w:szCs w:val="20"/>
        </w:rPr>
        <w:t xml:space="preserve"> in both the K-12 and postsecondary</w:t>
      </w:r>
      <w:r w:rsidRPr="00F017F7">
        <w:rPr>
          <w:spacing w:val="-6"/>
          <w:szCs w:val="20"/>
        </w:rPr>
        <w:t xml:space="preserve"> </w:t>
      </w:r>
      <w:r w:rsidRPr="00F017F7">
        <w:rPr>
          <w:szCs w:val="20"/>
        </w:rPr>
        <w:t>settings.</w:t>
      </w:r>
    </w:p>
    <w:p w14:paraId="25EAC76B" w14:textId="77777777" w:rsidR="00DF2C6F" w:rsidRPr="00DF2C6F" w:rsidRDefault="00DF2C6F" w:rsidP="0036573E">
      <w:pPr>
        <w:pStyle w:val="ListParagraph"/>
        <w:ind w:left="720"/>
        <w:rPr>
          <w:szCs w:val="20"/>
        </w:rPr>
      </w:pPr>
    </w:p>
    <w:p w14:paraId="3B7123F5" w14:textId="5807772D" w:rsidR="00DF2C6F" w:rsidRPr="00DF2C6F" w:rsidRDefault="00DF2C6F" w:rsidP="0036573E">
      <w:pPr>
        <w:pStyle w:val="BodyText"/>
        <w:numPr>
          <w:ilvl w:val="0"/>
          <w:numId w:val="3"/>
        </w:numPr>
        <w:ind w:left="720" w:right="155"/>
        <w:rPr>
          <w:sz w:val="22"/>
          <w:szCs w:val="22"/>
        </w:rPr>
      </w:pPr>
      <w:r w:rsidRPr="00E6507B">
        <w:rPr>
          <w:sz w:val="22"/>
          <w:szCs w:val="22"/>
        </w:rPr>
        <w:t>Programming and initiatives which address populations</w:t>
      </w:r>
      <w:r w:rsidRPr="00DF2C6F">
        <w:rPr>
          <w:sz w:val="22"/>
          <w:szCs w:val="22"/>
        </w:rPr>
        <w:t xml:space="preserve"> of learners who are more at risk for assault such as </w:t>
      </w:r>
      <w:r w:rsidR="00A00012">
        <w:rPr>
          <w:sz w:val="22"/>
          <w:szCs w:val="22"/>
        </w:rPr>
        <w:t xml:space="preserve">those in the </w:t>
      </w:r>
      <w:r w:rsidRPr="00DF2C6F">
        <w:rPr>
          <w:sz w:val="22"/>
          <w:szCs w:val="22"/>
        </w:rPr>
        <w:t>LGBTQ+</w:t>
      </w:r>
      <w:r w:rsidR="00A00012">
        <w:rPr>
          <w:sz w:val="22"/>
          <w:szCs w:val="22"/>
        </w:rPr>
        <w:t xml:space="preserve"> community</w:t>
      </w:r>
      <w:r w:rsidRPr="00DF2C6F">
        <w:rPr>
          <w:sz w:val="22"/>
          <w:szCs w:val="22"/>
        </w:rPr>
        <w:t xml:space="preserve">. </w:t>
      </w:r>
    </w:p>
    <w:p w14:paraId="38C8D697" w14:textId="1E53F5F7" w:rsidR="00683ED5" w:rsidRPr="00F017F7" w:rsidRDefault="00683ED5">
      <w:pPr>
        <w:tabs>
          <w:tab w:val="left" w:pos="861"/>
        </w:tabs>
        <w:ind w:right="194"/>
        <w:rPr>
          <w:szCs w:val="20"/>
        </w:rPr>
      </w:pPr>
    </w:p>
    <w:p w14:paraId="03AA208E" w14:textId="0746A58C" w:rsidR="009F483D" w:rsidRPr="00F017F7" w:rsidRDefault="00481C82" w:rsidP="00AA6283">
      <w:pPr>
        <w:ind w:right="194"/>
        <w:rPr>
          <w:i/>
          <w:iCs/>
          <w:szCs w:val="20"/>
        </w:rPr>
      </w:pPr>
      <w:r w:rsidRPr="00F017F7">
        <w:rPr>
          <w:i/>
          <w:iCs/>
          <w:szCs w:val="20"/>
        </w:rPr>
        <w:t>Reporting:</w:t>
      </w:r>
    </w:p>
    <w:p w14:paraId="30AFAB9F" w14:textId="55E24DFE" w:rsidR="009F483D" w:rsidRPr="00F017F7" w:rsidRDefault="00600918" w:rsidP="00AA6283">
      <w:pPr>
        <w:pStyle w:val="ListParagraph"/>
        <w:numPr>
          <w:ilvl w:val="0"/>
          <w:numId w:val="3"/>
        </w:numPr>
        <w:ind w:left="720" w:right="149"/>
        <w:rPr>
          <w:szCs w:val="20"/>
        </w:rPr>
      </w:pPr>
      <w:r w:rsidRPr="00F017F7">
        <w:rPr>
          <w:szCs w:val="20"/>
        </w:rPr>
        <w:t>Programs designed to develop, improve, or increase mechanisms for</w:t>
      </w:r>
      <w:r w:rsidRPr="00F017F7">
        <w:rPr>
          <w:spacing w:val="-29"/>
          <w:szCs w:val="20"/>
        </w:rPr>
        <w:t xml:space="preserve"> </w:t>
      </w:r>
      <w:r w:rsidRPr="00F017F7">
        <w:rPr>
          <w:szCs w:val="20"/>
        </w:rPr>
        <w:t>anonymous reporting of sexual</w:t>
      </w:r>
      <w:r w:rsidRPr="00F017F7">
        <w:rPr>
          <w:spacing w:val="-3"/>
          <w:szCs w:val="20"/>
        </w:rPr>
        <w:t xml:space="preserve"> </w:t>
      </w:r>
      <w:r w:rsidRPr="00F017F7">
        <w:rPr>
          <w:szCs w:val="20"/>
        </w:rPr>
        <w:t>violence.</w:t>
      </w:r>
    </w:p>
    <w:p w14:paraId="5E57C9E7" w14:textId="77777777" w:rsidR="009F483D" w:rsidRPr="00F017F7" w:rsidRDefault="009F483D" w:rsidP="00AA6283">
      <w:pPr>
        <w:pStyle w:val="BodyText"/>
        <w:spacing w:before="10"/>
        <w:ind w:left="720"/>
        <w:rPr>
          <w:szCs w:val="22"/>
        </w:rPr>
      </w:pPr>
    </w:p>
    <w:p w14:paraId="68E98645" w14:textId="77777777" w:rsidR="009F483D" w:rsidRPr="00F017F7" w:rsidRDefault="00600918" w:rsidP="00AA6283">
      <w:pPr>
        <w:pStyle w:val="ListParagraph"/>
        <w:numPr>
          <w:ilvl w:val="0"/>
          <w:numId w:val="3"/>
        </w:numPr>
        <w:ind w:left="720" w:right="414"/>
        <w:rPr>
          <w:szCs w:val="20"/>
        </w:rPr>
      </w:pPr>
      <w:r w:rsidRPr="00F017F7">
        <w:rPr>
          <w:szCs w:val="20"/>
        </w:rPr>
        <w:t>Efforts to improve institutional capacity to collect data to meet federal and</w:t>
      </w:r>
      <w:r w:rsidRPr="00F017F7">
        <w:rPr>
          <w:spacing w:val="-27"/>
          <w:szCs w:val="20"/>
        </w:rPr>
        <w:t xml:space="preserve"> </w:t>
      </w:r>
      <w:r w:rsidRPr="00F017F7">
        <w:rPr>
          <w:szCs w:val="20"/>
        </w:rPr>
        <w:t>state reporting</w:t>
      </w:r>
      <w:r w:rsidRPr="00F017F7">
        <w:rPr>
          <w:spacing w:val="-3"/>
          <w:szCs w:val="20"/>
        </w:rPr>
        <w:t xml:space="preserve"> </w:t>
      </w:r>
      <w:r w:rsidRPr="00F017F7">
        <w:rPr>
          <w:szCs w:val="20"/>
        </w:rPr>
        <w:t>requirements.</w:t>
      </w:r>
    </w:p>
    <w:p w14:paraId="61D0FFB9" w14:textId="77777777" w:rsidR="009F483D" w:rsidRPr="00F017F7" w:rsidRDefault="009F483D" w:rsidP="00AA6283">
      <w:pPr>
        <w:pStyle w:val="BodyText"/>
        <w:spacing w:before="10"/>
        <w:ind w:left="720"/>
        <w:rPr>
          <w:szCs w:val="22"/>
        </w:rPr>
      </w:pPr>
    </w:p>
    <w:p w14:paraId="29EF434F" w14:textId="128AEF9B" w:rsidR="009F483D" w:rsidRPr="00F017F7" w:rsidRDefault="00600918" w:rsidP="00AA6283">
      <w:pPr>
        <w:pStyle w:val="ListParagraph"/>
        <w:numPr>
          <w:ilvl w:val="0"/>
          <w:numId w:val="3"/>
        </w:numPr>
        <w:ind w:left="720" w:right="524"/>
        <w:rPr>
          <w:szCs w:val="20"/>
        </w:rPr>
      </w:pPr>
      <w:r w:rsidRPr="00F017F7">
        <w:rPr>
          <w:szCs w:val="20"/>
        </w:rPr>
        <w:t>Institutional campaigns to raise awareness and understanding of the</w:t>
      </w:r>
      <w:r w:rsidRPr="00F017F7">
        <w:rPr>
          <w:spacing w:val="-28"/>
          <w:szCs w:val="20"/>
        </w:rPr>
        <w:t xml:space="preserve"> </w:t>
      </w:r>
      <w:r w:rsidRPr="00F017F7">
        <w:rPr>
          <w:szCs w:val="20"/>
        </w:rPr>
        <w:t xml:space="preserve">reporting process, rights of survivors, and </w:t>
      </w:r>
      <w:r w:rsidR="00A9324D">
        <w:rPr>
          <w:szCs w:val="20"/>
        </w:rPr>
        <w:t xml:space="preserve">provide confidential resources and services available for victims of sexual violence, dating violence, domestic </w:t>
      </w:r>
      <w:r w:rsidR="005D2867">
        <w:rPr>
          <w:szCs w:val="20"/>
        </w:rPr>
        <w:t>violence,</w:t>
      </w:r>
      <w:r w:rsidR="00A9324D">
        <w:rPr>
          <w:szCs w:val="20"/>
        </w:rPr>
        <w:t xml:space="preserve"> and stalking.</w:t>
      </w:r>
    </w:p>
    <w:p w14:paraId="5AF60524" w14:textId="77777777" w:rsidR="009F483D" w:rsidRPr="00F017F7" w:rsidRDefault="009F483D">
      <w:pPr>
        <w:pStyle w:val="BodyText"/>
        <w:spacing w:before="10"/>
        <w:rPr>
          <w:szCs w:val="22"/>
        </w:rPr>
      </w:pPr>
    </w:p>
    <w:p w14:paraId="6DBA1DB9" w14:textId="2F40C031" w:rsidR="009F483D" w:rsidRPr="00F017F7" w:rsidRDefault="00481C82" w:rsidP="00AA6283">
      <w:pPr>
        <w:spacing w:before="1"/>
        <w:ind w:right="479"/>
        <w:rPr>
          <w:i/>
          <w:iCs/>
          <w:szCs w:val="20"/>
        </w:rPr>
      </w:pPr>
      <w:r w:rsidRPr="00F017F7">
        <w:rPr>
          <w:i/>
          <w:iCs/>
          <w:szCs w:val="20"/>
        </w:rPr>
        <w:t>Response:</w:t>
      </w:r>
    </w:p>
    <w:p w14:paraId="325E108E" w14:textId="1C955FFC" w:rsidR="009F483D" w:rsidRDefault="00600918" w:rsidP="00AA6283">
      <w:pPr>
        <w:pStyle w:val="ListParagraph"/>
        <w:numPr>
          <w:ilvl w:val="0"/>
          <w:numId w:val="3"/>
        </w:numPr>
        <w:ind w:left="720" w:right="845"/>
        <w:rPr>
          <w:szCs w:val="20"/>
        </w:rPr>
      </w:pPr>
      <w:r w:rsidRPr="00F017F7">
        <w:rPr>
          <w:szCs w:val="20"/>
        </w:rPr>
        <w:t xml:space="preserve">Programs to develop or improve structures </w:t>
      </w:r>
      <w:r w:rsidR="00D3463A" w:rsidRPr="00F017F7">
        <w:rPr>
          <w:szCs w:val="20"/>
        </w:rPr>
        <w:t xml:space="preserve">to make students aware of the rights of survivors of sexual assault, </w:t>
      </w:r>
      <w:r w:rsidR="008C4307">
        <w:rPr>
          <w:szCs w:val="20"/>
        </w:rPr>
        <w:t xml:space="preserve">dating violence, domestic violence, or stalking, </w:t>
      </w:r>
      <w:r w:rsidR="00D3463A" w:rsidRPr="00F017F7">
        <w:rPr>
          <w:szCs w:val="20"/>
        </w:rPr>
        <w:t>to enhance awareness and utilization of the available on- and off-campus resources for survivors of sexual assault, or to strengthen institutional response protocols and resources for supporting students who have experienced sexual violence.</w:t>
      </w:r>
    </w:p>
    <w:p w14:paraId="2990088F" w14:textId="77777777" w:rsidR="003503BD" w:rsidRPr="00F017F7" w:rsidRDefault="003503BD" w:rsidP="00E6507B">
      <w:pPr>
        <w:pStyle w:val="ListParagraph"/>
        <w:ind w:left="1080" w:right="845" w:firstLine="0"/>
        <w:rPr>
          <w:szCs w:val="20"/>
        </w:rPr>
      </w:pPr>
    </w:p>
    <w:p w14:paraId="350C49EE" w14:textId="2EE3B627" w:rsidR="00B97A35" w:rsidRDefault="00600918" w:rsidP="00AA6283">
      <w:pPr>
        <w:pStyle w:val="ListParagraph"/>
        <w:numPr>
          <w:ilvl w:val="0"/>
          <w:numId w:val="3"/>
        </w:numPr>
        <w:ind w:left="720" w:right="191"/>
        <w:rPr>
          <w:szCs w:val="20"/>
        </w:rPr>
      </w:pPr>
      <w:r w:rsidRPr="00F017F7">
        <w:rPr>
          <w:szCs w:val="20"/>
        </w:rPr>
        <w:t>Initiatives not described above that are aligned to the grant program purpose</w:t>
      </w:r>
      <w:r w:rsidRPr="00F017F7">
        <w:rPr>
          <w:spacing w:val="-32"/>
          <w:szCs w:val="20"/>
        </w:rPr>
        <w:t xml:space="preserve"> </w:t>
      </w:r>
      <w:r w:rsidRPr="00F017F7">
        <w:rPr>
          <w:szCs w:val="20"/>
        </w:rPr>
        <w:t xml:space="preserve">and the goals of the Governor’s It’s </w:t>
      </w:r>
      <w:proofErr w:type="gramStart"/>
      <w:r w:rsidRPr="00F017F7">
        <w:rPr>
          <w:szCs w:val="20"/>
        </w:rPr>
        <w:t>On</w:t>
      </w:r>
      <w:proofErr w:type="gramEnd"/>
      <w:r w:rsidRPr="00F017F7">
        <w:rPr>
          <w:szCs w:val="20"/>
        </w:rPr>
        <w:t xml:space="preserve"> Us PA campaign, which take into account circumstances brought about by the COVID-19</w:t>
      </w:r>
      <w:r w:rsidRPr="00F017F7">
        <w:rPr>
          <w:spacing w:val="-6"/>
          <w:szCs w:val="20"/>
        </w:rPr>
        <w:t xml:space="preserve"> </w:t>
      </w:r>
      <w:r w:rsidRPr="00F017F7">
        <w:rPr>
          <w:szCs w:val="20"/>
        </w:rPr>
        <w:t>pandemic.</w:t>
      </w:r>
    </w:p>
    <w:p w14:paraId="70CFC7D6" w14:textId="77777777" w:rsidR="00B97A35" w:rsidRPr="00B97A35" w:rsidRDefault="00B97A35" w:rsidP="004C11EF">
      <w:pPr>
        <w:pStyle w:val="ListParagraph"/>
        <w:ind w:left="1080" w:right="191" w:firstLine="0"/>
        <w:rPr>
          <w:szCs w:val="20"/>
        </w:rPr>
      </w:pPr>
    </w:p>
    <w:p w14:paraId="32A13E21" w14:textId="74C9A73A" w:rsidR="00B97A35" w:rsidRDefault="00B97A35" w:rsidP="00AA6283">
      <w:pPr>
        <w:pStyle w:val="BodyText"/>
        <w:ind w:right="135"/>
        <w:rPr>
          <w:sz w:val="22"/>
          <w:szCs w:val="22"/>
        </w:rPr>
      </w:pPr>
      <w:r w:rsidRPr="004C11EF">
        <w:rPr>
          <w:sz w:val="22"/>
          <w:szCs w:val="22"/>
        </w:rPr>
        <w:t xml:space="preserve">Eligible uses of funds </w:t>
      </w:r>
      <w:r>
        <w:rPr>
          <w:sz w:val="22"/>
          <w:szCs w:val="22"/>
        </w:rPr>
        <w:t>requested by</w:t>
      </w:r>
      <w:r w:rsidRPr="004C11EF">
        <w:rPr>
          <w:sz w:val="22"/>
          <w:szCs w:val="22"/>
        </w:rPr>
        <w:t xml:space="preserve"> Private Licensed Schools who do not offer AST/ASB programs include </w:t>
      </w:r>
      <w:r w:rsidRPr="00B97A35">
        <w:rPr>
          <w:sz w:val="22"/>
          <w:szCs w:val="22"/>
        </w:rPr>
        <w:t xml:space="preserve">initiatives to start awareness programming with learners, faculty, and staff to include the designing/implementation of an educational program, inviting speakers/trainers to facilitate discussion, website development for It’s </w:t>
      </w:r>
      <w:proofErr w:type="gramStart"/>
      <w:r w:rsidRPr="00B97A35">
        <w:rPr>
          <w:sz w:val="22"/>
          <w:szCs w:val="22"/>
        </w:rPr>
        <w:t>On</w:t>
      </w:r>
      <w:proofErr w:type="gramEnd"/>
      <w:r w:rsidRPr="00B97A35">
        <w:rPr>
          <w:sz w:val="22"/>
          <w:szCs w:val="22"/>
        </w:rPr>
        <w:t xml:space="preserve"> Us </w:t>
      </w:r>
      <w:r w:rsidR="005F7B88">
        <w:rPr>
          <w:sz w:val="22"/>
          <w:szCs w:val="22"/>
        </w:rPr>
        <w:t xml:space="preserve">PA </w:t>
      </w:r>
      <w:r w:rsidRPr="00B97A35">
        <w:rPr>
          <w:sz w:val="22"/>
          <w:szCs w:val="22"/>
        </w:rPr>
        <w:t xml:space="preserve">program awareness, and Memorandum of Understanding (MOU) development and partnership building with </w:t>
      </w:r>
      <w:r w:rsidR="00E77450">
        <w:rPr>
          <w:sz w:val="22"/>
          <w:szCs w:val="22"/>
        </w:rPr>
        <w:t xml:space="preserve">local </w:t>
      </w:r>
      <w:r w:rsidRPr="00B97A35">
        <w:rPr>
          <w:sz w:val="22"/>
          <w:szCs w:val="22"/>
        </w:rPr>
        <w:t>agencies</w:t>
      </w:r>
      <w:r w:rsidR="00E77450">
        <w:rPr>
          <w:sz w:val="22"/>
          <w:szCs w:val="22"/>
        </w:rPr>
        <w:t xml:space="preserve"> and community organizations</w:t>
      </w:r>
      <w:r w:rsidRPr="00B97A35">
        <w:rPr>
          <w:sz w:val="22"/>
          <w:szCs w:val="22"/>
        </w:rPr>
        <w:t>.</w:t>
      </w:r>
    </w:p>
    <w:p w14:paraId="250745EE" w14:textId="77777777" w:rsidR="00B97A35" w:rsidRPr="00B97A35" w:rsidRDefault="00B97A35" w:rsidP="004C11EF">
      <w:pPr>
        <w:pStyle w:val="BodyText"/>
        <w:ind w:right="135"/>
        <w:rPr>
          <w:sz w:val="22"/>
          <w:szCs w:val="22"/>
        </w:rPr>
      </w:pPr>
    </w:p>
    <w:p w14:paraId="65AE63D8" w14:textId="77777777" w:rsidR="009F483D" w:rsidRDefault="00600918" w:rsidP="00AA6283">
      <w:pPr>
        <w:pStyle w:val="Heading1"/>
        <w:ind w:left="0"/>
      </w:pPr>
      <w:r>
        <w:t>Eligible Expenses</w:t>
      </w:r>
    </w:p>
    <w:p w14:paraId="568FD780" w14:textId="41E58E8D" w:rsidR="00142908" w:rsidRPr="00F017F7" w:rsidRDefault="00600918" w:rsidP="002F460F">
      <w:pPr>
        <w:ind w:right="480"/>
        <w:rPr>
          <w:szCs w:val="20"/>
        </w:rPr>
      </w:pPr>
      <w:r w:rsidRPr="00F017F7">
        <w:rPr>
          <w:szCs w:val="20"/>
        </w:rPr>
        <w:t xml:space="preserve">Due to the limited amount of funding, only items directly related to eligible programs and activities covered in this request for application will be funded by the It’s </w:t>
      </w:r>
      <w:proofErr w:type="gramStart"/>
      <w:r w:rsidRPr="00F017F7">
        <w:rPr>
          <w:szCs w:val="20"/>
        </w:rPr>
        <w:t>On</w:t>
      </w:r>
      <w:proofErr w:type="gramEnd"/>
      <w:r w:rsidRPr="00F017F7">
        <w:rPr>
          <w:szCs w:val="20"/>
        </w:rPr>
        <w:t xml:space="preserve"> Us PA Grant</w:t>
      </w:r>
      <w:r w:rsidR="005E027D" w:rsidRPr="00F017F7">
        <w:rPr>
          <w:szCs w:val="20"/>
        </w:rPr>
        <w:t xml:space="preserve"> </w:t>
      </w:r>
      <w:r w:rsidRPr="00F017F7">
        <w:rPr>
          <w:szCs w:val="20"/>
        </w:rPr>
        <w:t>Program. Grant funds paid to the institution may not be used for direct salaries, fringe benefits, or operational rates. All budgets will be reviewed to evaluate appropriateness and connection to proposed grant activities and goals.</w:t>
      </w:r>
    </w:p>
    <w:p w14:paraId="61735E80" w14:textId="77777777" w:rsidR="00B32D7C" w:rsidRPr="00F017F7" w:rsidRDefault="00B32D7C" w:rsidP="002F460F">
      <w:pPr>
        <w:ind w:right="480"/>
        <w:rPr>
          <w:szCs w:val="20"/>
        </w:rPr>
      </w:pPr>
    </w:p>
    <w:p w14:paraId="1F4D2B0F" w14:textId="7B509030" w:rsidR="00F215C7" w:rsidRPr="00F017F7" w:rsidRDefault="00F215C7" w:rsidP="002F460F">
      <w:pPr>
        <w:ind w:right="831"/>
        <w:rPr>
          <w:szCs w:val="20"/>
        </w:rPr>
      </w:pPr>
      <w:r w:rsidRPr="004C11EF">
        <w:rPr>
          <w:b/>
          <w:bCs/>
          <w:szCs w:val="20"/>
          <w:u w:val="single"/>
        </w:rPr>
        <w:t>Note:</w:t>
      </w:r>
      <w:r w:rsidRPr="00F017F7">
        <w:rPr>
          <w:szCs w:val="20"/>
        </w:rPr>
        <w:t xml:space="preserve"> </w:t>
      </w:r>
      <w:r w:rsidRPr="004C11EF">
        <w:rPr>
          <w:i/>
          <w:iCs/>
          <w:szCs w:val="20"/>
        </w:rPr>
        <w:t xml:space="preserve">Once approved, the institution will invoice for payment of the grant. </w:t>
      </w:r>
      <w:r w:rsidRPr="004C11EF">
        <w:rPr>
          <w:b/>
          <w:bCs/>
          <w:i/>
          <w:iCs/>
          <w:szCs w:val="20"/>
        </w:rPr>
        <w:t>Funding must be spent by the end of the grant period and institutions may ask for a no-cost extension 60</w:t>
      </w:r>
      <w:r w:rsidR="00D36007" w:rsidRPr="004C11EF">
        <w:rPr>
          <w:b/>
          <w:bCs/>
          <w:i/>
          <w:iCs/>
          <w:szCs w:val="20"/>
        </w:rPr>
        <w:t xml:space="preserve"> </w:t>
      </w:r>
      <w:r w:rsidRPr="004C11EF">
        <w:rPr>
          <w:b/>
          <w:bCs/>
          <w:i/>
          <w:iCs/>
          <w:szCs w:val="20"/>
        </w:rPr>
        <w:t>days prior to the end of the grant period.</w:t>
      </w:r>
      <w:r w:rsidRPr="004C11EF">
        <w:rPr>
          <w:i/>
          <w:iCs/>
          <w:szCs w:val="20"/>
        </w:rPr>
        <w:t xml:space="preserve"> Requests made beyond that date will not be granted.</w:t>
      </w:r>
      <w:r w:rsidRPr="00F017F7">
        <w:rPr>
          <w:szCs w:val="20"/>
        </w:rPr>
        <w:t xml:space="preserve"> </w:t>
      </w:r>
    </w:p>
    <w:p w14:paraId="6DFF3A4B" w14:textId="01392F11" w:rsidR="008F36DB" w:rsidRDefault="008F36DB" w:rsidP="00AA6283">
      <w:pPr>
        <w:pStyle w:val="BodyText"/>
        <w:spacing w:before="11"/>
        <w:rPr>
          <w:sz w:val="20"/>
        </w:rPr>
      </w:pPr>
    </w:p>
    <w:p w14:paraId="786E0D04" w14:textId="42CC75CE" w:rsidR="003C481E" w:rsidRPr="004C11EF" w:rsidRDefault="007C39D8" w:rsidP="00A82DD8">
      <w:pPr>
        <w:pStyle w:val="BodyText"/>
        <w:spacing w:before="11"/>
        <w:rPr>
          <w:b/>
          <w:bCs/>
          <w:sz w:val="32"/>
          <w:szCs w:val="32"/>
        </w:rPr>
      </w:pPr>
      <w:r>
        <w:rPr>
          <w:b/>
          <w:bCs/>
          <w:sz w:val="32"/>
          <w:szCs w:val="32"/>
        </w:rPr>
        <w:t>e</w:t>
      </w:r>
      <w:r w:rsidR="008F36DB" w:rsidRPr="004C11EF">
        <w:rPr>
          <w:b/>
          <w:bCs/>
          <w:sz w:val="32"/>
          <w:szCs w:val="32"/>
        </w:rPr>
        <w:t>Grant</w:t>
      </w:r>
      <w:r w:rsidR="00851BA8">
        <w:rPr>
          <w:b/>
          <w:bCs/>
          <w:sz w:val="32"/>
          <w:szCs w:val="32"/>
        </w:rPr>
        <w:t>s</w:t>
      </w:r>
      <w:r w:rsidR="008F36DB" w:rsidRPr="004C11EF">
        <w:rPr>
          <w:b/>
          <w:bCs/>
          <w:sz w:val="32"/>
          <w:szCs w:val="32"/>
        </w:rPr>
        <w:t xml:space="preserve"> A</w:t>
      </w:r>
      <w:r>
        <w:rPr>
          <w:b/>
          <w:bCs/>
          <w:sz w:val="32"/>
          <w:szCs w:val="32"/>
        </w:rPr>
        <w:t>ccess</w:t>
      </w:r>
    </w:p>
    <w:p w14:paraId="59DD6C22" w14:textId="77777777" w:rsidR="004E454B" w:rsidRDefault="004E454B" w:rsidP="004E454B">
      <w:pPr>
        <w:pStyle w:val="BodyText"/>
        <w:spacing w:before="11"/>
        <w:rPr>
          <w:sz w:val="22"/>
          <w:szCs w:val="22"/>
        </w:rPr>
      </w:pPr>
      <w:r w:rsidRPr="004C11EF">
        <w:rPr>
          <w:sz w:val="22"/>
          <w:szCs w:val="22"/>
        </w:rPr>
        <w:t xml:space="preserve">Grant applications will be submitted through the eGrants system. </w:t>
      </w:r>
    </w:p>
    <w:p w14:paraId="1E8A2D25" w14:textId="77777777" w:rsidR="004E454B" w:rsidRPr="00D332DC" w:rsidRDefault="004E454B" w:rsidP="004E454B">
      <w:pPr>
        <w:pStyle w:val="BodyText"/>
        <w:spacing w:before="11"/>
        <w:ind w:left="720"/>
        <w:rPr>
          <w:sz w:val="22"/>
          <w:szCs w:val="22"/>
        </w:rPr>
      </w:pPr>
    </w:p>
    <w:p w14:paraId="35F2A149" w14:textId="77777777" w:rsidR="004E454B" w:rsidRDefault="004E454B" w:rsidP="004E454B">
      <w:pPr>
        <w:pStyle w:val="BodyText"/>
        <w:spacing w:before="11"/>
        <w:rPr>
          <w:sz w:val="22"/>
          <w:szCs w:val="22"/>
        </w:rPr>
      </w:pPr>
      <w:r w:rsidRPr="00D332DC">
        <w:rPr>
          <w:sz w:val="22"/>
          <w:szCs w:val="22"/>
        </w:rPr>
        <w:t xml:space="preserve">For access to the eGrants system and the related grant opportunities, prospective applicants should complete the </w:t>
      </w:r>
      <w:hyperlink r:id="rId15" w:history="1">
        <w:r w:rsidRPr="00D332DC">
          <w:rPr>
            <w:rStyle w:val="Hyperlink"/>
            <w:sz w:val="22"/>
            <w:szCs w:val="22"/>
          </w:rPr>
          <w:t>eGrants Request Form.</w:t>
        </w:r>
        <w:r w:rsidRPr="00D332DC">
          <w:rPr>
            <w:rStyle w:val="Hyperlink"/>
            <w:sz w:val="22"/>
            <w:szCs w:val="22"/>
            <w:u w:val="none"/>
          </w:rPr>
          <w:t xml:space="preserve"> </w:t>
        </w:r>
      </w:hyperlink>
      <w:r w:rsidRPr="00E6507B">
        <w:rPr>
          <w:sz w:val="22"/>
          <w:szCs w:val="22"/>
        </w:rPr>
        <w:t xml:space="preserve">Please note </w:t>
      </w:r>
      <w:r>
        <w:rPr>
          <w:sz w:val="22"/>
          <w:szCs w:val="22"/>
        </w:rPr>
        <w:t xml:space="preserve">that </w:t>
      </w:r>
      <w:r w:rsidRPr="00E6507B">
        <w:rPr>
          <w:sz w:val="22"/>
          <w:szCs w:val="22"/>
        </w:rPr>
        <w:t>th</w:t>
      </w:r>
      <w:r>
        <w:rPr>
          <w:sz w:val="22"/>
          <w:szCs w:val="22"/>
        </w:rPr>
        <w:t xml:space="preserve">e </w:t>
      </w:r>
      <w:r w:rsidRPr="00E6507B">
        <w:rPr>
          <w:sz w:val="22"/>
          <w:szCs w:val="22"/>
        </w:rPr>
        <w:t xml:space="preserve">person </w:t>
      </w:r>
      <w:r>
        <w:rPr>
          <w:sz w:val="22"/>
          <w:szCs w:val="22"/>
        </w:rPr>
        <w:t xml:space="preserve">completing the grant application </w:t>
      </w:r>
      <w:r w:rsidRPr="00E6507B">
        <w:rPr>
          <w:sz w:val="22"/>
          <w:szCs w:val="22"/>
        </w:rPr>
        <w:t>must have signatory authority to negotiate grants and contracts for the institution and be able to upload documentation into the eGrants system.</w:t>
      </w:r>
      <w:r w:rsidRPr="007C39D8">
        <w:rPr>
          <w:sz w:val="22"/>
          <w:szCs w:val="22"/>
        </w:rPr>
        <w:t xml:space="preserve"> </w:t>
      </w:r>
      <w:r>
        <w:rPr>
          <w:sz w:val="22"/>
          <w:szCs w:val="22"/>
        </w:rPr>
        <w:t xml:space="preserve">Institutions with </w:t>
      </w:r>
      <w:proofErr w:type="spellStart"/>
      <w:r>
        <w:rPr>
          <w:sz w:val="22"/>
          <w:szCs w:val="22"/>
        </w:rPr>
        <w:t>eSign</w:t>
      </w:r>
      <w:proofErr w:type="spellEnd"/>
      <w:r>
        <w:rPr>
          <w:sz w:val="22"/>
          <w:szCs w:val="22"/>
        </w:rPr>
        <w:t xml:space="preserve"> ability in eGrants will be able to utilize this feature to complete the application.  </w:t>
      </w:r>
    </w:p>
    <w:p w14:paraId="382233E1" w14:textId="77777777" w:rsidR="004E454B" w:rsidRDefault="004E454B" w:rsidP="004E454B">
      <w:pPr>
        <w:pStyle w:val="BodyText"/>
        <w:spacing w:before="11"/>
        <w:rPr>
          <w:sz w:val="22"/>
          <w:szCs w:val="22"/>
        </w:rPr>
      </w:pPr>
    </w:p>
    <w:p w14:paraId="132D07B9" w14:textId="4C8BD027" w:rsidR="004E454B" w:rsidRPr="001C0EFD" w:rsidRDefault="004E454B" w:rsidP="004E454B">
      <w:pPr>
        <w:pStyle w:val="BodyText"/>
        <w:spacing w:before="11"/>
        <w:rPr>
          <w:b/>
          <w:bCs/>
          <w:i/>
          <w:iCs/>
          <w:sz w:val="22"/>
          <w:szCs w:val="22"/>
        </w:rPr>
      </w:pPr>
      <w:r w:rsidRPr="001C0EFD">
        <w:rPr>
          <w:b/>
          <w:bCs/>
          <w:i/>
          <w:iCs/>
          <w:sz w:val="22"/>
          <w:szCs w:val="22"/>
        </w:rPr>
        <w:t xml:space="preserve">Note: As of September 14, 2022, </w:t>
      </w:r>
      <w:r w:rsidR="00417C32">
        <w:rPr>
          <w:b/>
          <w:bCs/>
          <w:i/>
          <w:iCs/>
          <w:sz w:val="22"/>
          <w:szCs w:val="22"/>
        </w:rPr>
        <w:t>e</w:t>
      </w:r>
      <w:r w:rsidRPr="001C0EFD">
        <w:rPr>
          <w:b/>
          <w:bCs/>
          <w:i/>
          <w:iCs/>
          <w:sz w:val="22"/>
          <w:szCs w:val="22"/>
        </w:rPr>
        <w:t xml:space="preserve">Grants transitioned to </w:t>
      </w:r>
      <w:proofErr w:type="spellStart"/>
      <w:r w:rsidRPr="001C0EFD">
        <w:rPr>
          <w:b/>
          <w:bCs/>
          <w:i/>
          <w:iCs/>
          <w:sz w:val="22"/>
          <w:szCs w:val="22"/>
        </w:rPr>
        <w:t>MyPDESuite</w:t>
      </w:r>
      <w:proofErr w:type="spellEnd"/>
      <w:r w:rsidRPr="001C0EFD">
        <w:rPr>
          <w:b/>
          <w:bCs/>
          <w:i/>
          <w:iCs/>
          <w:sz w:val="22"/>
          <w:szCs w:val="22"/>
        </w:rPr>
        <w:t xml:space="preserve">. Directions to navigate this change are located on the eGrants sign-in page. </w:t>
      </w:r>
    </w:p>
    <w:p w14:paraId="7FFB77D6" w14:textId="77777777" w:rsidR="00E7439F" w:rsidRDefault="00E7439F" w:rsidP="0079187A">
      <w:pPr>
        <w:pStyle w:val="BodyText"/>
        <w:spacing w:before="11"/>
        <w:rPr>
          <w:sz w:val="22"/>
          <w:szCs w:val="22"/>
        </w:rPr>
      </w:pPr>
    </w:p>
    <w:p w14:paraId="381A5482" w14:textId="6FA43C30" w:rsidR="007C39D8" w:rsidRPr="00511757" w:rsidRDefault="007C39D8" w:rsidP="007C39D8">
      <w:pPr>
        <w:pStyle w:val="BodyText"/>
        <w:spacing w:before="11"/>
        <w:rPr>
          <w:b/>
          <w:bCs/>
          <w:sz w:val="32"/>
          <w:szCs w:val="32"/>
        </w:rPr>
      </w:pPr>
      <w:r w:rsidRPr="00511757">
        <w:rPr>
          <w:b/>
          <w:bCs/>
          <w:sz w:val="32"/>
          <w:szCs w:val="32"/>
        </w:rPr>
        <w:t xml:space="preserve">Grant </w:t>
      </w:r>
      <w:r>
        <w:rPr>
          <w:b/>
          <w:bCs/>
          <w:sz w:val="32"/>
          <w:szCs w:val="32"/>
        </w:rPr>
        <w:t xml:space="preserve">Application Components </w:t>
      </w:r>
    </w:p>
    <w:p w14:paraId="0D7C519B" w14:textId="0C3EB276" w:rsidR="008F36DB" w:rsidRPr="004C11EF" w:rsidRDefault="003C481E" w:rsidP="0079187A">
      <w:pPr>
        <w:pStyle w:val="BodyText"/>
        <w:spacing w:before="11"/>
        <w:rPr>
          <w:sz w:val="22"/>
          <w:szCs w:val="22"/>
        </w:rPr>
      </w:pPr>
      <w:r w:rsidRPr="001B1E14">
        <w:rPr>
          <w:sz w:val="22"/>
          <w:szCs w:val="22"/>
        </w:rPr>
        <w:t xml:space="preserve">The It’s </w:t>
      </w:r>
      <w:proofErr w:type="gramStart"/>
      <w:r w:rsidRPr="001B1E14">
        <w:rPr>
          <w:sz w:val="22"/>
          <w:szCs w:val="22"/>
        </w:rPr>
        <w:t>On</w:t>
      </w:r>
      <w:proofErr w:type="gramEnd"/>
      <w:r w:rsidRPr="001B1E14">
        <w:rPr>
          <w:sz w:val="22"/>
          <w:szCs w:val="22"/>
        </w:rPr>
        <w:t xml:space="preserve"> Us </w:t>
      </w:r>
      <w:r w:rsidR="003A31FF">
        <w:rPr>
          <w:sz w:val="22"/>
          <w:szCs w:val="22"/>
        </w:rPr>
        <w:t xml:space="preserve">PA </w:t>
      </w:r>
      <w:r w:rsidRPr="001B1E14">
        <w:rPr>
          <w:sz w:val="22"/>
          <w:szCs w:val="22"/>
        </w:rPr>
        <w:t>grant application consists of</w:t>
      </w:r>
      <w:r w:rsidRPr="00330E06">
        <w:rPr>
          <w:sz w:val="22"/>
          <w:szCs w:val="22"/>
        </w:rPr>
        <w:t xml:space="preserve"> </w:t>
      </w:r>
      <w:r w:rsidR="00F52AA4">
        <w:rPr>
          <w:sz w:val="22"/>
          <w:szCs w:val="22"/>
        </w:rPr>
        <w:t>twelve</w:t>
      </w:r>
      <w:r w:rsidRPr="00330E06">
        <w:rPr>
          <w:sz w:val="22"/>
          <w:szCs w:val="22"/>
        </w:rPr>
        <w:t xml:space="preserve"> </w:t>
      </w:r>
      <w:r w:rsidRPr="001B1E14">
        <w:rPr>
          <w:sz w:val="22"/>
          <w:szCs w:val="22"/>
        </w:rPr>
        <w:t xml:space="preserve">sections: </w:t>
      </w:r>
      <w:r w:rsidR="0079187A" w:rsidRPr="0079187A">
        <w:rPr>
          <w:sz w:val="22"/>
          <w:szCs w:val="22"/>
        </w:rPr>
        <w:t>Attachments and Materials</w:t>
      </w:r>
      <w:r w:rsidR="0079187A">
        <w:rPr>
          <w:sz w:val="22"/>
          <w:szCs w:val="22"/>
        </w:rPr>
        <w:t>, A</w:t>
      </w:r>
      <w:r w:rsidR="0079187A" w:rsidRPr="0079187A">
        <w:rPr>
          <w:sz w:val="22"/>
          <w:szCs w:val="22"/>
        </w:rPr>
        <w:t>pplicant Information</w:t>
      </w:r>
      <w:r w:rsidR="0079187A">
        <w:rPr>
          <w:sz w:val="22"/>
          <w:szCs w:val="22"/>
        </w:rPr>
        <w:t xml:space="preserve">, </w:t>
      </w:r>
      <w:r w:rsidR="0079187A" w:rsidRPr="0079187A">
        <w:rPr>
          <w:sz w:val="22"/>
          <w:szCs w:val="22"/>
        </w:rPr>
        <w:t>Project Overview</w:t>
      </w:r>
      <w:r w:rsidR="0079187A">
        <w:rPr>
          <w:sz w:val="22"/>
          <w:szCs w:val="22"/>
        </w:rPr>
        <w:t xml:space="preserve">, </w:t>
      </w:r>
      <w:r w:rsidR="00B84067">
        <w:rPr>
          <w:sz w:val="22"/>
          <w:szCs w:val="22"/>
        </w:rPr>
        <w:t>Grant Objectives</w:t>
      </w:r>
      <w:r w:rsidR="0079187A">
        <w:rPr>
          <w:sz w:val="22"/>
          <w:szCs w:val="22"/>
        </w:rPr>
        <w:t xml:space="preserve">, </w:t>
      </w:r>
      <w:r w:rsidR="0079187A" w:rsidRPr="0079187A">
        <w:rPr>
          <w:sz w:val="22"/>
          <w:szCs w:val="22"/>
        </w:rPr>
        <w:t>Proposal Narrative</w:t>
      </w:r>
      <w:r w:rsidR="0079187A">
        <w:rPr>
          <w:sz w:val="22"/>
          <w:szCs w:val="22"/>
        </w:rPr>
        <w:t xml:space="preserve">, </w:t>
      </w:r>
      <w:r w:rsidR="0079187A" w:rsidRPr="0079187A">
        <w:rPr>
          <w:sz w:val="22"/>
          <w:szCs w:val="22"/>
        </w:rPr>
        <w:t>Budget Information</w:t>
      </w:r>
      <w:r w:rsidR="006F153D">
        <w:rPr>
          <w:sz w:val="22"/>
          <w:szCs w:val="22"/>
        </w:rPr>
        <w:t xml:space="preserve"> </w:t>
      </w:r>
      <w:r w:rsidR="002D16F7">
        <w:rPr>
          <w:sz w:val="22"/>
          <w:szCs w:val="22"/>
        </w:rPr>
        <w:t>(</w:t>
      </w:r>
      <w:r w:rsidR="004D1B21">
        <w:rPr>
          <w:sz w:val="22"/>
          <w:szCs w:val="22"/>
        </w:rPr>
        <w:t>broken down into five sections</w:t>
      </w:r>
      <w:r w:rsidR="00E9006E">
        <w:rPr>
          <w:sz w:val="22"/>
          <w:szCs w:val="22"/>
        </w:rPr>
        <w:t>, compliance obligations</w:t>
      </w:r>
      <w:r w:rsidR="004E454B">
        <w:rPr>
          <w:sz w:val="22"/>
          <w:szCs w:val="22"/>
        </w:rPr>
        <w:t>,</w:t>
      </w:r>
      <w:r w:rsidR="00E9006E">
        <w:rPr>
          <w:sz w:val="22"/>
          <w:szCs w:val="22"/>
        </w:rPr>
        <w:t xml:space="preserve"> and b</w:t>
      </w:r>
      <w:r w:rsidR="0079187A" w:rsidRPr="0079187A">
        <w:rPr>
          <w:sz w:val="22"/>
          <w:szCs w:val="22"/>
        </w:rPr>
        <w:t xml:space="preserve">udget </w:t>
      </w:r>
      <w:r w:rsidR="00E9006E">
        <w:rPr>
          <w:sz w:val="22"/>
          <w:szCs w:val="22"/>
        </w:rPr>
        <w:t>n</w:t>
      </w:r>
      <w:r w:rsidR="0079187A" w:rsidRPr="0079187A">
        <w:rPr>
          <w:sz w:val="22"/>
          <w:szCs w:val="22"/>
        </w:rPr>
        <w:t>arrative</w:t>
      </w:r>
      <w:r w:rsidR="002D16F7">
        <w:rPr>
          <w:sz w:val="22"/>
          <w:szCs w:val="22"/>
        </w:rPr>
        <w:t>)</w:t>
      </w:r>
      <w:r w:rsidR="00D0559E">
        <w:rPr>
          <w:sz w:val="22"/>
          <w:szCs w:val="22"/>
        </w:rPr>
        <w:t xml:space="preserve">, </w:t>
      </w:r>
      <w:r w:rsidR="0079187A" w:rsidRPr="0079187A">
        <w:rPr>
          <w:sz w:val="22"/>
          <w:szCs w:val="22"/>
        </w:rPr>
        <w:t>Expected Outcome</w:t>
      </w:r>
      <w:r w:rsidR="00D0559E">
        <w:rPr>
          <w:sz w:val="22"/>
          <w:szCs w:val="22"/>
        </w:rPr>
        <w:t xml:space="preserve">, and </w:t>
      </w:r>
      <w:r w:rsidR="002C76C3">
        <w:rPr>
          <w:sz w:val="22"/>
          <w:szCs w:val="22"/>
        </w:rPr>
        <w:t xml:space="preserve">Additional </w:t>
      </w:r>
      <w:r w:rsidR="0079187A" w:rsidRPr="0079187A">
        <w:rPr>
          <w:sz w:val="22"/>
          <w:szCs w:val="22"/>
        </w:rPr>
        <w:t>Funding Priorities</w:t>
      </w:r>
      <w:r w:rsidR="00D0559E">
        <w:rPr>
          <w:sz w:val="22"/>
          <w:szCs w:val="22"/>
        </w:rPr>
        <w:t>.</w:t>
      </w:r>
    </w:p>
    <w:p w14:paraId="58B996C9" w14:textId="40003CB3" w:rsidR="008F36DB" w:rsidRDefault="008F36DB" w:rsidP="00A82DD8">
      <w:pPr>
        <w:pStyle w:val="BodyText"/>
        <w:spacing w:before="11"/>
        <w:rPr>
          <w:sz w:val="22"/>
          <w:szCs w:val="22"/>
        </w:rPr>
      </w:pPr>
    </w:p>
    <w:p w14:paraId="64257677" w14:textId="77777777" w:rsidR="004E454B" w:rsidRPr="004C11EF" w:rsidRDefault="004E454B" w:rsidP="00A82DD8">
      <w:pPr>
        <w:pStyle w:val="BodyText"/>
        <w:spacing w:before="11"/>
        <w:rPr>
          <w:sz w:val="22"/>
          <w:szCs w:val="22"/>
        </w:rPr>
      </w:pPr>
    </w:p>
    <w:p w14:paraId="7F4FE64A" w14:textId="11E5958D" w:rsidR="00D0559E" w:rsidRDefault="002C76C3" w:rsidP="00A82DD8">
      <w:pPr>
        <w:pStyle w:val="BodyText"/>
        <w:spacing w:before="11"/>
        <w:rPr>
          <w:b/>
          <w:bCs/>
          <w:sz w:val="22"/>
          <w:szCs w:val="22"/>
        </w:rPr>
      </w:pPr>
      <w:r>
        <w:rPr>
          <w:b/>
          <w:bCs/>
          <w:sz w:val="22"/>
          <w:szCs w:val="22"/>
        </w:rPr>
        <w:t xml:space="preserve">Section 1. </w:t>
      </w:r>
      <w:r w:rsidR="00D0559E">
        <w:rPr>
          <w:b/>
          <w:bCs/>
          <w:sz w:val="22"/>
          <w:szCs w:val="22"/>
        </w:rPr>
        <w:t>Attachments and Materials</w:t>
      </w:r>
    </w:p>
    <w:p w14:paraId="36724A32" w14:textId="77777777" w:rsidR="007C39D8" w:rsidRDefault="00D0559E" w:rsidP="00AA6283">
      <w:pPr>
        <w:pStyle w:val="BodyText"/>
        <w:numPr>
          <w:ilvl w:val="0"/>
          <w:numId w:val="13"/>
        </w:numPr>
        <w:spacing w:before="11"/>
        <w:ind w:left="720"/>
        <w:rPr>
          <w:color w:val="000000" w:themeColor="text1"/>
          <w:sz w:val="22"/>
          <w:szCs w:val="22"/>
        </w:rPr>
      </w:pPr>
      <w:r w:rsidRPr="004C11EF">
        <w:rPr>
          <w:color w:val="000000" w:themeColor="text1"/>
          <w:sz w:val="22"/>
          <w:szCs w:val="22"/>
        </w:rPr>
        <w:t xml:space="preserve">The institution must provide links </w:t>
      </w:r>
      <w:r w:rsidR="0051118A" w:rsidRPr="0051118A">
        <w:rPr>
          <w:color w:val="000000" w:themeColor="text1"/>
          <w:sz w:val="22"/>
          <w:szCs w:val="22"/>
        </w:rPr>
        <w:t>to or</w:t>
      </w:r>
      <w:r w:rsidRPr="004C11EF">
        <w:rPr>
          <w:color w:val="000000" w:themeColor="text1"/>
          <w:sz w:val="22"/>
          <w:szCs w:val="22"/>
        </w:rPr>
        <w:t xml:space="preserve"> </w:t>
      </w:r>
      <w:r w:rsidR="0051118A">
        <w:rPr>
          <w:color w:val="000000" w:themeColor="text1"/>
          <w:sz w:val="22"/>
          <w:szCs w:val="22"/>
        </w:rPr>
        <w:t>upload a copy</w:t>
      </w:r>
      <w:r w:rsidRPr="004C11EF">
        <w:rPr>
          <w:color w:val="000000" w:themeColor="text1"/>
          <w:sz w:val="22"/>
          <w:szCs w:val="22"/>
        </w:rPr>
        <w:t xml:space="preserve"> of the institution’s </w:t>
      </w:r>
      <w:r w:rsidR="006A2CE2" w:rsidRPr="004C11EF">
        <w:rPr>
          <w:color w:val="000000" w:themeColor="text1"/>
          <w:sz w:val="22"/>
          <w:szCs w:val="22"/>
        </w:rPr>
        <w:t xml:space="preserve">current </w:t>
      </w:r>
      <w:r w:rsidRPr="004C11EF">
        <w:rPr>
          <w:color w:val="000000" w:themeColor="text1"/>
          <w:sz w:val="22"/>
          <w:szCs w:val="22"/>
        </w:rPr>
        <w:t xml:space="preserve">sexual violence </w:t>
      </w:r>
      <w:r w:rsidR="006A2CE2" w:rsidRPr="004C11EF">
        <w:rPr>
          <w:color w:val="000000" w:themeColor="text1"/>
          <w:sz w:val="22"/>
          <w:szCs w:val="22"/>
        </w:rPr>
        <w:t xml:space="preserve">policy. </w:t>
      </w:r>
    </w:p>
    <w:p w14:paraId="25715F86" w14:textId="102A73F6" w:rsidR="006A2CE2" w:rsidRPr="004C11EF" w:rsidRDefault="006A2CE2" w:rsidP="00AA6283">
      <w:pPr>
        <w:pStyle w:val="BodyText"/>
        <w:spacing w:before="11"/>
        <w:ind w:left="1080"/>
        <w:rPr>
          <w:color w:val="000000" w:themeColor="text1"/>
          <w:sz w:val="22"/>
          <w:szCs w:val="22"/>
        </w:rPr>
      </w:pPr>
      <w:r w:rsidRPr="004C11EF">
        <w:rPr>
          <w:i/>
          <w:iCs/>
          <w:color w:val="000000" w:themeColor="text1"/>
          <w:sz w:val="22"/>
          <w:szCs w:val="22"/>
        </w:rPr>
        <w:t xml:space="preserve">Purpose: To demonstrate compliance with </w:t>
      </w:r>
      <w:r w:rsidR="00F212BE">
        <w:rPr>
          <w:i/>
          <w:iCs/>
          <w:color w:val="000000" w:themeColor="text1"/>
          <w:sz w:val="22"/>
          <w:szCs w:val="22"/>
        </w:rPr>
        <w:t>Articl</w:t>
      </w:r>
      <w:r w:rsidR="00825A97">
        <w:rPr>
          <w:i/>
          <w:iCs/>
          <w:color w:val="000000" w:themeColor="text1"/>
          <w:sz w:val="22"/>
          <w:szCs w:val="22"/>
        </w:rPr>
        <w:t>es</w:t>
      </w:r>
      <w:r w:rsidR="00F212BE">
        <w:rPr>
          <w:i/>
          <w:iCs/>
          <w:color w:val="000000" w:themeColor="text1"/>
          <w:sz w:val="22"/>
          <w:szCs w:val="22"/>
        </w:rPr>
        <w:t xml:space="preserve"> XX-G </w:t>
      </w:r>
      <w:r w:rsidR="00825A97">
        <w:rPr>
          <w:i/>
          <w:iCs/>
          <w:color w:val="000000" w:themeColor="text1"/>
          <w:sz w:val="22"/>
          <w:szCs w:val="22"/>
        </w:rPr>
        <w:t xml:space="preserve">and </w:t>
      </w:r>
      <w:r w:rsidRPr="004C11EF">
        <w:rPr>
          <w:i/>
          <w:iCs/>
          <w:color w:val="000000" w:themeColor="text1"/>
          <w:sz w:val="22"/>
          <w:szCs w:val="22"/>
        </w:rPr>
        <w:t>Article XX-J of the Pennsylvania School Code of 1949 which is used to determine grant eligibility.</w:t>
      </w:r>
    </w:p>
    <w:p w14:paraId="7C6BC25A" w14:textId="345F5492" w:rsidR="006A2CE2" w:rsidRDefault="006A2CE2" w:rsidP="006A2CE2">
      <w:pPr>
        <w:pStyle w:val="BodyText"/>
        <w:spacing w:before="11"/>
        <w:rPr>
          <w:i/>
          <w:iCs/>
          <w:color w:val="000000" w:themeColor="text1"/>
          <w:sz w:val="22"/>
          <w:szCs w:val="22"/>
        </w:rPr>
      </w:pPr>
    </w:p>
    <w:p w14:paraId="483C3523" w14:textId="77C10A49" w:rsidR="006A2CE2" w:rsidRDefault="0051118A" w:rsidP="00AA6283">
      <w:pPr>
        <w:pStyle w:val="BodyText"/>
        <w:numPr>
          <w:ilvl w:val="0"/>
          <w:numId w:val="13"/>
        </w:numPr>
        <w:spacing w:before="11"/>
        <w:ind w:left="720"/>
        <w:rPr>
          <w:color w:val="000000" w:themeColor="text1"/>
          <w:sz w:val="22"/>
          <w:szCs w:val="22"/>
        </w:rPr>
      </w:pPr>
      <w:r>
        <w:rPr>
          <w:color w:val="000000" w:themeColor="text1"/>
          <w:sz w:val="22"/>
          <w:szCs w:val="22"/>
        </w:rPr>
        <w:t>Institutions</w:t>
      </w:r>
      <w:r w:rsidR="006A2CE2">
        <w:rPr>
          <w:color w:val="000000" w:themeColor="text1"/>
          <w:sz w:val="22"/>
          <w:szCs w:val="22"/>
        </w:rPr>
        <w:t xml:space="preserve"> that award </w:t>
      </w:r>
      <w:r>
        <w:rPr>
          <w:color w:val="000000" w:themeColor="text1"/>
          <w:sz w:val="22"/>
          <w:szCs w:val="22"/>
        </w:rPr>
        <w:t xml:space="preserve">associate </w:t>
      </w:r>
      <w:r w:rsidR="006A2CE2">
        <w:rPr>
          <w:color w:val="000000" w:themeColor="text1"/>
          <w:sz w:val="22"/>
          <w:szCs w:val="22"/>
        </w:rPr>
        <w:t>degrees and high</w:t>
      </w:r>
      <w:r>
        <w:rPr>
          <w:color w:val="000000" w:themeColor="text1"/>
          <w:sz w:val="22"/>
          <w:szCs w:val="22"/>
        </w:rPr>
        <w:t xml:space="preserve">er </w:t>
      </w:r>
      <w:r w:rsidR="006A2CE2">
        <w:rPr>
          <w:color w:val="000000" w:themeColor="text1"/>
          <w:sz w:val="22"/>
          <w:szCs w:val="22"/>
        </w:rPr>
        <w:t xml:space="preserve">must provide links </w:t>
      </w:r>
      <w:r>
        <w:rPr>
          <w:color w:val="000000" w:themeColor="text1"/>
          <w:sz w:val="22"/>
          <w:szCs w:val="22"/>
        </w:rPr>
        <w:t>to or</w:t>
      </w:r>
      <w:r w:rsidR="006A2CE2">
        <w:rPr>
          <w:color w:val="000000" w:themeColor="text1"/>
          <w:sz w:val="22"/>
          <w:szCs w:val="22"/>
        </w:rPr>
        <w:t xml:space="preserve"> upload a copy of the institution’s anonymous reporting system. </w:t>
      </w:r>
    </w:p>
    <w:p w14:paraId="110F05A0" w14:textId="5396A57D" w:rsidR="0051118A" w:rsidRDefault="0051118A" w:rsidP="00AA6283">
      <w:pPr>
        <w:pStyle w:val="BodyText"/>
        <w:spacing w:before="11"/>
        <w:ind w:left="1080"/>
        <w:rPr>
          <w:i/>
          <w:iCs/>
          <w:color w:val="000000" w:themeColor="text1"/>
          <w:sz w:val="22"/>
          <w:szCs w:val="22"/>
        </w:rPr>
      </w:pPr>
      <w:r>
        <w:rPr>
          <w:i/>
          <w:iCs/>
          <w:color w:val="000000" w:themeColor="text1"/>
          <w:sz w:val="22"/>
          <w:szCs w:val="22"/>
        </w:rPr>
        <w:t>Purpose: To demonstrate compliance with Article XX-J of the Pennsylvania Public School Code of 1949 which is used to determine grant eligibility.</w:t>
      </w:r>
    </w:p>
    <w:p w14:paraId="12EA838A" w14:textId="77777777" w:rsidR="0051118A" w:rsidRDefault="0051118A" w:rsidP="0051118A">
      <w:pPr>
        <w:pStyle w:val="BodyText"/>
        <w:spacing w:before="11"/>
        <w:rPr>
          <w:i/>
          <w:iCs/>
          <w:color w:val="000000" w:themeColor="text1"/>
          <w:sz w:val="22"/>
          <w:szCs w:val="22"/>
        </w:rPr>
      </w:pPr>
    </w:p>
    <w:p w14:paraId="7644DBF2" w14:textId="112FABEA" w:rsidR="00105B2D" w:rsidRDefault="0051118A" w:rsidP="00AA6283">
      <w:pPr>
        <w:pStyle w:val="BodyText"/>
        <w:numPr>
          <w:ilvl w:val="0"/>
          <w:numId w:val="13"/>
        </w:numPr>
        <w:spacing w:before="11"/>
        <w:ind w:left="720"/>
        <w:rPr>
          <w:color w:val="000000" w:themeColor="text1"/>
          <w:sz w:val="22"/>
          <w:szCs w:val="22"/>
        </w:rPr>
      </w:pPr>
      <w:r>
        <w:rPr>
          <w:color w:val="000000" w:themeColor="text1"/>
          <w:sz w:val="22"/>
          <w:szCs w:val="22"/>
        </w:rPr>
        <w:t>Institution</w:t>
      </w:r>
      <w:r w:rsidR="00F212BE">
        <w:rPr>
          <w:color w:val="000000" w:themeColor="text1"/>
          <w:sz w:val="22"/>
          <w:szCs w:val="22"/>
        </w:rPr>
        <w:t>s</w:t>
      </w:r>
      <w:r>
        <w:rPr>
          <w:color w:val="000000" w:themeColor="text1"/>
          <w:sz w:val="22"/>
          <w:szCs w:val="22"/>
        </w:rPr>
        <w:t xml:space="preserve"> that award associate degrees and higher must provide links to or upload a copy of </w:t>
      </w:r>
      <w:r w:rsidR="008342AC">
        <w:rPr>
          <w:color w:val="000000" w:themeColor="text1"/>
          <w:sz w:val="22"/>
          <w:szCs w:val="22"/>
        </w:rPr>
        <w:t xml:space="preserve">documented </w:t>
      </w:r>
      <w:r>
        <w:rPr>
          <w:color w:val="000000" w:themeColor="text1"/>
          <w:sz w:val="22"/>
          <w:szCs w:val="22"/>
        </w:rPr>
        <w:t>reporting</w:t>
      </w:r>
      <w:r w:rsidR="006F153D">
        <w:rPr>
          <w:color w:val="000000" w:themeColor="text1"/>
          <w:sz w:val="22"/>
          <w:szCs w:val="22"/>
        </w:rPr>
        <w:t>.</w:t>
      </w:r>
    </w:p>
    <w:p w14:paraId="6F1F9F6C" w14:textId="43702E74" w:rsidR="0051118A" w:rsidRPr="004C11EF" w:rsidRDefault="0051118A" w:rsidP="00AA6283">
      <w:pPr>
        <w:pStyle w:val="BodyText"/>
        <w:spacing w:before="11"/>
        <w:ind w:left="1080"/>
        <w:rPr>
          <w:color w:val="000000" w:themeColor="text1"/>
          <w:sz w:val="22"/>
          <w:szCs w:val="22"/>
        </w:rPr>
      </w:pPr>
      <w:r w:rsidRPr="00105B2D">
        <w:rPr>
          <w:i/>
          <w:iCs/>
          <w:color w:val="000000" w:themeColor="text1"/>
          <w:sz w:val="22"/>
          <w:szCs w:val="22"/>
        </w:rPr>
        <w:t xml:space="preserve">Purpose: To demonstrate compliance with reporting requirements in sections </w:t>
      </w:r>
      <w:r w:rsidRPr="00E6507B">
        <w:rPr>
          <w:i/>
          <w:iCs/>
          <w:color w:val="000000" w:themeColor="text1"/>
          <w:sz w:val="22"/>
          <w:szCs w:val="22"/>
        </w:rPr>
        <w:t xml:space="preserve">2001-G of the </w:t>
      </w:r>
      <w:proofErr w:type="gramStart"/>
      <w:r w:rsidRPr="00E6507B">
        <w:rPr>
          <w:i/>
          <w:iCs/>
          <w:color w:val="000000" w:themeColor="text1"/>
          <w:sz w:val="22"/>
          <w:szCs w:val="22"/>
        </w:rPr>
        <w:t>Public School</w:t>
      </w:r>
      <w:proofErr w:type="gramEnd"/>
      <w:r w:rsidRPr="00E6507B">
        <w:rPr>
          <w:i/>
          <w:iCs/>
          <w:color w:val="000000" w:themeColor="text1"/>
          <w:sz w:val="22"/>
          <w:szCs w:val="22"/>
        </w:rPr>
        <w:t xml:space="preserve"> Code of </w:t>
      </w:r>
      <w:r w:rsidR="00B814A2">
        <w:rPr>
          <w:i/>
          <w:iCs/>
          <w:color w:val="000000" w:themeColor="text1"/>
          <w:sz w:val="22"/>
          <w:szCs w:val="22"/>
        </w:rPr>
        <w:t>1949</w:t>
      </w:r>
      <w:r w:rsidRPr="00105B2D">
        <w:rPr>
          <w:i/>
          <w:iCs/>
          <w:color w:val="000000" w:themeColor="text1"/>
          <w:sz w:val="22"/>
          <w:szCs w:val="22"/>
        </w:rPr>
        <w:t xml:space="preserve"> “Sexual Violence Education at Institutions of Higher Education” which is used to determine grant eligibility. </w:t>
      </w:r>
    </w:p>
    <w:p w14:paraId="5CF5A6FE" w14:textId="77777777" w:rsidR="00656A6B" w:rsidRDefault="00656A6B" w:rsidP="0051118A">
      <w:pPr>
        <w:pStyle w:val="BodyText"/>
        <w:spacing w:before="11"/>
        <w:ind w:left="1440"/>
        <w:rPr>
          <w:i/>
          <w:iCs/>
          <w:color w:val="000000" w:themeColor="text1"/>
          <w:sz w:val="22"/>
          <w:szCs w:val="22"/>
        </w:rPr>
      </w:pPr>
    </w:p>
    <w:p w14:paraId="049A64F1" w14:textId="2B3B8357" w:rsidR="00656A6B" w:rsidRPr="004C11EF" w:rsidRDefault="00656A6B" w:rsidP="00AA6283">
      <w:pPr>
        <w:pStyle w:val="BodyText"/>
        <w:numPr>
          <w:ilvl w:val="0"/>
          <w:numId w:val="13"/>
        </w:numPr>
        <w:spacing w:before="11"/>
        <w:ind w:left="720"/>
        <w:rPr>
          <w:color w:val="000000" w:themeColor="text1"/>
          <w:sz w:val="22"/>
          <w:szCs w:val="22"/>
        </w:rPr>
      </w:pPr>
      <w:r>
        <w:rPr>
          <w:color w:val="000000" w:themeColor="text1"/>
          <w:sz w:val="22"/>
          <w:szCs w:val="22"/>
        </w:rPr>
        <w:t xml:space="preserve">Institutions </w:t>
      </w:r>
      <w:r w:rsidR="001A5CD2">
        <w:rPr>
          <w:color w:val="000000" w:themeColor="text1"/>
          <w:sz w:val="22"/>
          <w:szCs w:val="22"/>
        </w:rPr>
        <w:t>may</w:t>
      </w:r>
      <w:r w:rsidR="00C80D6B">
        <w:rPr>
          <w:color w:val="000000" w:themeColor="text1"/>
          <w:sz w:val="22"/>
          <w:szCs w:val="22"/>
        </w:rPr>
        <w:t xml:space="preserve"> </w:t>
      </w:r>
      <w:r w:rsidR="00105B2D">
        <w:rPr>
          <w:color w:val="000000" w:themeColor="text1"/>
          <w:sz w:val="22"/>
          <w:szCs w:val="22"/>
        </w:rPr>
        <w:t xml:space="preserve">upload signed letters of commitment and/or memorandum of understanding for each </w:t>
      </w:r>
      <w:r w:rsidR="005424AF">
        <w:rPr>
          <w:color w:val="000000" w:themeColor="text1"/>
          <w:sz w:val="22"/>
          <w:szCs w:val="22"/>
        </w:rPr>
        <w:t xml:space="preserve">participating </w:t>
      </w:r>
      <w:r w:rsidR="00105B2D">
        <w:rPr>
          <w:color w:val="000000" w:themeColor="text1"/>
          <w:sz w:val="22"/>
          <w:szCs w:val="22"/>
        </w:rPr>
        <w:t xml:space="preserve">partner. </w:t>
      </w:r>
    </w:p>
    <w:p w14:paraId="5E873705" w14:textId="3F3E8C57" w:rsidR="0079187A" w:rsidRDefault="0079187A" w:rsidP="00A82DD8">
      <w:pPr>
        <w:pStyle w:val="BodyText"/>
        <w:spacing w:before="11"/>
        <w:rPr>
          <w:sz w:val="22"/>
          <w:szCs w:val="22"/>
        </w:rPr>
      </w:pPr>
    </w:p>
    <w:p w14:paraId="5D9AAEE2" w14:textId="7009533F" w:rsidR="0079187A" w:rsidRPr="004C11EF" w:rsidRDefault="002C76C3" w:rsidP="00A82DD8">
      <w:pPr>
        <w:pStyle w:val="BodyText"/>
        <w:spacing w:before="11"/>
        <w:rPr>
          <w:b/>
          <w:bCs/>
          <w:sz w:val="22"/>
          <w:szCs w:val="22"/>
        </w:rPr>
      </w:pPr>
      <w:r>
        <w:rPr>
          <w:b/>
          <w:bCs/>
          <w:sz w:val="22"/>
          <w:szCs w:val="22"/>
        </w:rPr>
        <w:t xml:space="preserve">Section 2. </w:t>
      </w:r>
      <w:r w:rsidR="0079187A" w:rsidRPr="004C11EF">
        <w:rPr>
          <w:b/>
          <w:bCs/>
          <w:sz w:val="22"/>
          <w:szCs w:val="22"/>
        </w:rPr>
        <w:t>Applicant Information</w:t>
      </w:r>
    </w:p>
    <w:p w14:paraId="2E8EDF02" w14:textId="77777777" w:rsidR="008F148A" w:rsidRPr="004C11EF" w:rsidRDefault="0022797B" w:rsidP="00A748ED">
      <w:pPr>
        <w:pStyle w:val="BodyText"/>
        <w:spacing w:before="11"/>
        <w:rPr>
          <w:sz w:val="22"/>
          <w:szCs w:val="22"/>
        </w:rPr>
      </w:pPr>
      <w:r w:rsidRPr="004670D1">
        <w:rPr>
          <w:sz w:val="22"/>
          <w:szCs w:val="22"/>
        </w:rPr>
        <w:t xml:space="preserve">The </w:t>
      </w:r>
      <w:r w:rsidRPr="004C11EF">
        <w:rPr>
          <w:sz w:val="22"/>
          <w:szCs w:val="22"/>
        </w:rPr>
        <w:t>applicant information section p</w:t>
      </w:r>
      <w:r w:rsidRPr="004670D1">
        <w:rPr>
          <w:sz w:val="22"/>
          <w:szCs w:val="22"/>
        </w:rPr>
        <w:t xml:space="preserve">rovides detailed information </w:t>
      </w:r>
      <w:r w:rsidR="00A748ED" w:rsidRPr="004C11EF">
        <w:rPr>
          <w:sz w:val="22"/>
          <w:szCs w:val="22"/>
        </w:rPr>
        <w:t xml:space="preserve">regarding </w:t>
      </w:r>
      <w:r w:rsidR="008F148A" w:rsidRPr="004C11EF">
        <w:rPr>
          <w:sz w:val="22"/>
          <w:szCs w:val="22"/>
        </w:rPr>
        <w:t xml:space="preserve">contact information for the individual responsible for the grant application. </w:t>
      </w:r>
    </w:p>
    <w:p w14:paraId="01BDAC88" w14:textId="77777777" w:rsidR="008F148A" w:rsidRPr="004C11EF" w:rsidRDefault="008F148A" w:rsidP="00A748ED">
      <w:pPr>
        <w:pStyle w:val="BodyText"/>
        <w:spacing w:before="11"/>
        <w:rPr>
          <w:sz w:val="22"/>
          <w:szCs w:val="22"/>
        </w:rPr>
      </w:pPr>
    </w:p>
    <w:p w14:paraId="1D0FFF01" w14:textId="6E16E17C" w:rsidR="004670D1" w:rsidRPr="004670D1" w:rsidRDefault="008F148A" w:rsidP="004670D1">
      <w:pPr>
        <w:pStyle w:val="BodyText"/>
        <w:spacing w:before="11"/>
        <w:rPr>
          <w:sz w:val="22"/>
          <w:szCs w:val="22"/>
        </w:rPr>
      </w:pPr>
      <w:r w:rsidRPr="004C11EF">
        <w:rPr>
          <w:sz w:val="22"/>
          <w:szCs w:val="22"/>
        </w:rPr>
        <w:t xml:space="preserve">Applicants will </w:t>
      </w:r>
      <w:r w:rsidR="00B97A35">
        <w:rPr>
          <w:sz w:val="22"/>
          <w:szCs w:val="22"/>
        </w:rPr>
        <w:t xml:space="preserve">also </w:t>
      </w:r>
      <w:r w:rsidRPr="004C11EF">
        <w:rPr>
          <w:sz w:val="22"/>
          <w:szCs w:val="22"/>
        </w:rPr>
        <w:t xml:space="preserve">be asked to report the following information in this section: </w:t>
      </w:r>
    </w:p>
    <w:p w14:paraId="2C058AFC" w14:textId="660E4E63" w:rsidR="004670D1" w:rsidRPr="004C11EF" w:rsidRDefault="008F148A" w:rsidP="004670D1">
      <w:pPr>
        <w:pStyle w:val="BodyText"/>
        <w:numPr>
          <w:ilvl w:val="0"/>
          <w:numId w:val="20"/>
        </w:numPr>
        <w:spacing w:before="11"/>
        <w:rPr>
          <w:sz w:val="22"/>
          <w:szCs w:val="22"/>
        </w:rPr>
      </w:pPr>
      <w:r w:rsidRPr="004C11EF">
        <w:rPr>
          <w:sz w:val="22"/>
          <w:szCs w:val="22"/>
        </w:rPr>
        <w:t>number of enrolled students</w:t>
      </w:r>
    </w:p>
    <w:p w14:paraId="7D121D49" w14:textId="77777777" w:rsidR="004670D1" w:rsidRPr="004C11EF" w:rsidRDefault="008F148A" w:rsidP="004670D1">
      <w:pPr>
        <w:pStyle w:val="BodyText"/>
        <w:numPr>
          <w:ilvl w:val="0"/>
          <w:numId w:val="20"/>
        </w:numPr>
        <w:spacing w:before="11"/>
        <w:rPr>
          <w:sz w:val="22"/>
          <w:szCs w:val="22"/>
        </w:rPr>
      </w:pPr>
      <w:r w:rsidRPr="004C11EF">
        <w:rPr>
          <w:sz w:val="22"/>
          <w:szCs w:val="22"/>
        </w:rPr>
        <w:t>number of students living on campus</w:t>
      </w:r>
    </w:p>
    <w:p w14:paraId="72E330E4" w14:textId="05E738DE" w:rsidR="00105B2D" w:rsidRPr="004C11EF" w:rsidRDefault="008F148A" w:rsidP="004670D1">
      <w:pPr>
        <w:pStyle w:val="BodyText"/>
        <w:numPr>
          <w:ilvl w:val="0"/>
          <w:numId w:val="20"/>
        </w:numPr>
        <w:spacing w:before="11"/>
        <w:rPr>
          <w:sz w:val="22"/>
          <w:szCs w:val="22"/>
        </w:rPr>
      </w:pPr>
      <w:r w:rsidRPr="004C11EF">
        <w:rPr>
          <w:sz w:val="22"/>
          <w:szCs w:val="22"/>
        </w:rPr>
        <w:t>the number of student sexual assaults reported to campus or local law enforcement for each of the past three years (2019, 2020, 2021)</w:t>
      </w:r>
    </w:p>
    <w:p w14:paraId="5463DA99" w14:textId="0C868BA8" w:rsidR="004670D1" w:rsidRDefault="004670D1" w:rsidP="004670D1">
      <w:pPr>
        <w:pStyle w:val="BodyText"/>
        <w:numPr>
          <w:ilvl w:val="0"/>
          <w:numId w:val="20"/>
        </w:numPr>
        <w:spacing w:before="11"/>
        <w:rPr>
          <w:sz w:val="22"/>
          <w:szCs w:val="22"/>
        </w:rPr>
      </w:pPr>
      <w:r>
        <w:rPr>
          <w:sz w:val="22"/>
          <w:szCs w:val="22"/>
        </w:rPr>
        <w:t xml:space="preserve">indicating if the institution has ever </w:t>
      </w:r>
      <w:r w:rsidRPr="008342AC">
        <w:rPr>
          <w:b/>
          <w:bCs/>
          <w:sz w:val="22"/>
          <w:szCs w:val="22"/>
        </w:rPr>
        <w:t>applied for the grant</w:t>
      </w:r>
      <w:r>
        <w:rPr>
          <w:sz w:val="22"/>
          <w:szCs w:val="22"/>
        </w:rPr>
        <w:t xml:space="preserve"> in prior years, and to list the years if so. </w:t>
      </w:r>
    </w:p>
    <w:p w14:paraId="60A44165" w14:textId="494B5D6B" w:rsidR="004670D1" w:rsidRDefault="004670D1" w:rsidP="004670D1">
      <w:pPr>
        <w:pStyle w:val="BodyText"/>
        <w:numPr>
          <w:ilvl w:val="0"/>
          <w:numId w:val="20"/>
        </w:numPr>
        <w:spacing w:before="11"/>
        <w:rPr>
          <w:sz w:val="22"/>
          <w:szCs w:val="22"/>
        </w:rPr>
      </w:pPr>
      <w:r>
        <w:rPr>
          <w:sz w:val="22"/>
          <w:szCs w:val="22"/>
        </w:rPr>
        <w:t xml:space="preserve">Indicating if the </w:t>
      </w:r>
      <w:r w:rsidR="00795A59">
        <w:rPr>
          <w:sz w:val="22"/>
          <w:szCs w:val="22"/>
        </w:rPr>
        <w:t>institution</w:t>
      </w:r>
      <w:r>
        <w:rPr>
          <w:sz w:val="22"/>
          <w:szCs w:val="22"/>
        </w:rPr>
        <w:t xml:space="preserve"> has ever </w:t>
      </w:r>
      <w:r w:rsidRPr="008342AC">
        <w:rPr>
          <w:b/>
          <w:bCs/>
          <w:sz w:val="22"/>
          <w:szCs w:val="22"/>
        </w:rPr>
        <w:t>received the grant</w:t>
      </w:r>
      <w:r>
        <w:rPr>
          <w:sz w:val="22"/>
          <w:szCs w:val="22"/>
        </w:rPr>
        <w:t xml:space="preserve"> in prior years, and to list the years </w:t>
      </w:r>
      <w:r w:rsidR="00795A59">
        <w:rPr>
          <w:sz w:val="22"/>
          <w:szCs w:val="22"/>
        </w:rPr>
        <w:t xml:space="preserve">and amounts if so. </w:t>
      </w:r>
    </w:p>
    <w:p w14:paraId="6B4BBAB2" w14:textId="6A33720F" w:rsidR="00795A59" w:rsidRPr="004670D1" w:rsidRDefault="00795A59" w:rsidP="004C11EF">
      <w:pPr>
        <w:pStyle w:val="BodyText"/>
        <w:numPr>
          <w:ilvl w:val="0"/>
          <w:numId w:val="20"/>
        </w:numPr>
        <w:spacing w:before="11"/>
        <w:rPr>
          <w:sz w:val="22"/>
          <w:szCs w:val="22"/>
        </w:rPr>
      </w:pPr>
      <w:r>
        <w:rPr>
          <w:sz w:val="22"/>
          <w:szCs w:val="22"/>
        </w:rPr>
        <w:t xml:space="preserve">Indicating the leader who has taken the </w:t>
      </w:r>
      <w:hyperlink r:id="rId16" w:anchor="TakethePledge" w:history="1">
        <w:r w:rsidR="00C10AAB" w:rsidRPr="00FE4982">
          <w:rPr>
            <w:rStyle w:val="Hyperlink"/>
            <w:sz w:val="22"/>
            <w:szCs w:val="22"/>
          </w:rPr>
          <w:t>It’s On Us PA Pledge</w:t>
        </w:r>
      </w:hyperlink>
      <w:r w:rsidR="00C10AAB">
        <w:rPr>
          <w:sz w:val="22"/>
          <w:szCs w:val="22"/>
        </w:rPr>
        <w:t xml:space="preserve"> </w:t>
      </w:r>
      <w:r>
        <w:rPr>
          <w:sz w:val="22"/>
          <w:szCs w:val="22"/>
        </w:rPr>
        <w:t xml:space="preserve">on behalf of the postsecondary institution (e.g. a president, provost, dean, Title IX coordinator, grant coordinator, faculty leader, or representative </w:t>
      </w:r>
      <w:r w:rsidR="00E6443F">
        <w:rPr>
          <w:sz w:val="22"/>
          <w:szCs w:val="22"/>
        </w:rPr>
        <w:t xml:space="preserve">of institutional leadership). </w:t>
      </w:r>
    </w:p>
    <w:p w14:paraId="65A528C4" w14:textId="77777777" w:rsidR="0022797B" w:rsidRPr="004C11EF" w:rsidRDefault="0022797B" w:rsidP="0022797B">
      <w:pPr>
        <w:pStyle w:val="BodyText"/>
        <w:spacing w:before="11"/>
        <w:rPr>
          <w:sz w:val="22"/>
          <w:szCs w:val="22"/>
        </w:rPr>
      </w:pPr>
    </w:p>
    <w:p w14:paraId="5C9BF07C" w14:textId="2DE97744" w:rsidR="00E6443F" w:rsidRDefault="002C76C3" w:rsidP="00105B2D">
      <w:pPr>
        <w:pStyle w:val="BodyText"/>
        <w:spacing w:before="11"/>
        <w:rPr>
          <w:b/>
          <w:bCs/>
          <w:sz w:val="22"/>
          <w:szCs w:val="22"/>
        </w:rPr>
      </w:pPr>
      <w:r>
        <w:rPr>
          <w:b/>
          <w:bCs/>
          <w:sz w:val="22"/>
          <w:szCs w:val="22"/>
        </w:rPr>
        <w:t xml:space="preserve">Section 3. </w:t>
      </w:r>
      <w:r w:rsidR="00E6443F">
        <w:rPr>
          <w:b/>
          <w:bCs/>
          <w:sz w:val="22"/>
          <w:szCs w:val="22"/>
        </w:rPr>
        <w:t xml:space="preserve">Project Overview </w:t>
      </w:r>
    </w:p>
    <w:p w14:paraId="676FE95E" w14:textId="0F48C1F7" w:rsidR="002C2608" w:rsidRDefault="002C2608" w:rsidP="002C2608">
      <w:r>
        <w:t>In this section, t</w:t>
      </w:r>
      <w:r w:rsidR="00E6443F">
        <w:t xml:space="preserve">he institution </w:t>
      </w:r>
      <w:r>
        <w:t xml:space="preserve">will provide </w:t>
      </w:r>
      <w:r w:rsidRPr="002C2608">
        <w:t>the</w:t>
      </w:r>
      <w:r>
        <w:t xml:space="preserve"> title of the project, e</w:t>
      </w:r>
      <w:r w:rsidRPr="004C11EF">
        <w:t xml:space="preserve">stimated </w:t>
      </w:r>
      <w:r>
        <w:t>s</w:t>
      </w:r>
      <w:r w:rsidRPr="004C11EF">
        <w:t>tart Date (no sooner than January 1, 202</w:t>
      </w:r>
      <w:r>
        <w:t>3</w:t>
      </w:r>
      <w:r w:rsidRPr="004C11EF">
        <w:t>)</w:t>
      </w:r>
      <w:r>
        <w:t>, e</w:t>
      </w:r>
      <w:r w:rsidRPr="004C11EF">
        <w:t xml:space="preserve">stimated </w:t>
      </w:r>
      <w:r>
        <w:t>c</w:t>
      </w:r>
      <w:r w:rsidRPr="004C11EF">
        <w:t xml:space="preserve">ompletion </w:t>
      </w:r>
      <w:r>
        <w:t>d</w:t>
      </w:r>
      <w:r w:rsidRPr="004C11EF">
        <w:t>ate (no later than May 31, 202</w:t>
      </w:r>
      <w:r>
        <w:t>4</w:t>
      </w:r>
      <w:r w:rsidRPr="004C11EF">
        <w:t>)</w:t>
      </w:r>
      <w:r>
        <w:t>, e</w:t>
      </w:r>
      <w:r w:rsidRPr="004C11EF">
        <w:t xml:space="preserve">stimated </w:t>
      </w:r>
      <w:r>
        <w:t>t</w:t>
      </w:r>
      <w:r w:rsidRPr="004C11EF">
        <w:t xml:space="preserve">otal </w:t>
      </w:r>
      <w:r>
        <w:t>p</w:t>
      </w:r>
      <w:r w:rsidRPr="004C11EF">
        <w:t xml:space="preserve">roject </w:t>
      </w:r>
      <w:r>
        <w:t>c</w:t>
      </w:r>
      <w:r w:rsidRPr="004C11EF">
        <w:t>ost</w:t>
      </w:r>
      <w:r>
        <w:t>, g</w:t>
      </w:r>
      <w:r w:rsidRPr="004C11EF">
        <w:t xml:space="preserve">rant </w:t>
      </w:r>
      <w:r>
        <w:t>a</w:t>
      </w:r>
      <w:r w:rsidRPr="004C11EF">
        <w:t xml:space="preserve">mount </w:t>
      </w:r>
      <w:r>
        <w:t>r</w:t>
      </w:r>
      <w:r w:rsidRPr="004C11EF">
        <w:t>equested</w:t>
      </w:r>
      <w:r>
        <w:t>, and ad</w:t>
      </w:r>
      <w:r w:rsidRPr="004C11EF">
        <w:t xml:space="preserve">ditional </w:t>
      </w:r>
      <w:r w:rsidR="00262399">
        <w:t>p</w:t>
      </w:r>
      <w:r w:rsidR="00262399" w:rsidRPr="004C11EF">
        <w:t xml:space="preserve">articipating </w:t>
      </w:r>
      <w:r>
        <w:t>p</w:t>
      </w:r>
      <w:r w:rsidRPr="004C11EF">
        <w:t>artners</w:t>
      </w:r>
      <w:r>
        <w:t xml:space="preserve">. </w:t>
      </w:r>
    </w:p>
    <w:p w14:paraId="2703D836" w14:textId="04B64001" w:rsidR="00E6443F" w:rsidRPr="004C11EF" w:rsidRDefault="00E6443F" w:rsidP="00105B2D">
      <w:pPr>
        <w:pStyle w:val="BodyText"/>
        <w:spacing w:before="11"/>
        <w:rPr>
          <w:sz w:val="22"/>
          <w:szCs w:val="22"/>
        </w:rPr>
      </w:pPr>
    </w:p>
    <w:p w14:paraId="6897FD2C" w14:textId="7C4E5659" w:rsidR="00B00A5B" w:rsidRDefault="002C76C3" w:rsidP="00105B2D">
      <w:pPr>
        <w:pStyle w:val="BodyText"/>
        <w:spacing w:before="11"/>
        <w:rPr>
          <w:b/>
          <w:bCs/>
          <w:sz w:val="22"/>
          <w:szCs w:val="22"/>
        </w:rPr>
      </w:pPr>
      <w:r>
        <w:rPr>
          <w:b/>
          <w:bCs/>
          <w:sz w:val="22"/>
          <w:szCs w:val="22"/>
        </w:rPr>
        <w:t xml:space="preserve">Section 4. </w:t>
      </w:r>
      <w:r w:rsidR="006F6951">
        <w:rPr>
          <w:b/>
          <w:bCs/>
          <w:sz w:val="22"/>
          <w:szCs w:val="22"/>
        </w:rPr>
        <w:t xml:space="preserve">Grant </w:t>
      </w:r>
      <w:r w:rsidR="00B00A5B">
        <w:rPr>
          <w:b/>
          <w:bCs/>
          <w:sz w:val="22"/>
          <w:szCs w:val="22"/>
        </w:rPr>
        <w:t xml:space="preserve">Objectives </w:t>
      </w:r>
    </w:p>
    <w:p w14:paraId="5BC96F09" w14:textId="6289FA45" w:rsidR="00B00A5B" w:rsidRDefault="00B00A5B" w:rsidP="00105B2D">
      <w:pPr>
        <w:pStyle w:val="BodyText"/>
        <w:spacing w:before="11"/>
        <w:rPr>
          <w:sz w:val="22"/>
          <w:szCs w:val="22"/>
        </w:rPr>
      </w:pPr>
      <w:r>
        <w:rPr>
          <w:sz w:val="22"/>
          <w:szCs w:val="22"/>
        </w:rPr>
        <w:t xml:space="preserve">In this section, the institution will indicate which purpose of the Governor’s It’s </w:t>
      </w:r>
      <w:proofErr w:type="gramStart"/>
      <w:r>
        <w:rPr>
          <w:sz w:val="22"/>
          <w:szCs w:val="22"/>
        </w:rPr>
        <w:t>On</w:t>
      </w:r>
      <w:proofErr w:type="gramEnd"/>
      <w:r>
        <w:rPr>
          <w:sz w:val="22"/>
          <w:szCs w:val="22"/>
        </w:rPr>
        <w:t xml:space="preserve"> Us PA grant program that they will target: </w:t>
      </w:r>
    </w:p>
    <w:p w14:paraId="62531244" w14:textId="44BBA907" w:rsidR="00B00A5B" w:rsidRDefault="00B00A5B" w:rsidP="00B00A5B">
      <w:pPr>
        <w:pStyle w:val="BodyText"/>
        <w:numPr>
          <w:ilvl w:val="0"/>
          <w:numId w:val="20"/>
        </w:numPr>
        <w:spacing w:before="11"/>
        <w:rPr>
          <w:sz w:val="22"/>
          <w:szCs w:val="22"/>
        </w:rPr>
      </w:pPr>
      <w:r>
        <w:rPr>
          <w:sz w:val="22"/>
          <w:szCs w:val="22"/>
        </w:rPr>
        <w:t>Increase mechanisms and capacity for reporting sexual violence</w:t>
      </w:r>
    </w:p>
    <w:p w14:paraId="70DBEE70" w14:textId="4F40ACC0" w:rsidR="00B00A5B" w:rsidRDefault="00B00A5B" w:rsidP="00B00A5B">
      <w:pPr>
        <w:pStyle w:val="BodyText"/>
        <w:numPr>
          <w:ilvl w:val="0"/>
          <w:numId w:val="20"/>
        </w:numPr>
        <w:spacing w:before="11"/>
        <w:rPr>
          <w:sz w:val="22"/>
          <w:szCs w:val="22"/>
        </w:rPr>
      </w:pPr>
      <w:r>
        <w:rPr>
          <w:sz w:val="22"/>
          <w:szCs w:val="22"/>
        </w:rPr>
        <w:t xml:space="preserve">Improve institutional awareness and training for </w:t>
      </w:r>
      <w:r w:rsidR="002B5220">
        <w:rPr>
          <w:sz w:val="22"/>
          <w:szCs w:val="22"/>
        </w:rPr>
        <w:t>the</w:t>
      </w:r>
      <w:r>
        <w:rPr>
          <w:sz w:val="22"/>
          <w:szCs w:val="22"/>
        </w:rPr>
        <w:t xml:space="preserve"> prevention </w:t>
      </w:r>
      <w:r w:rsidR="002B5220">
        <w:rPr>
          <w:sz w:val="22"/>
          <w:szCs w:val="22"/>
        </w:rPr>
        <w:t xml:space="preserve">of sexual violence, </w:t>
      </w:r>
      <w:r w:rsidR="002B5220">
        <w:rPr>
          <w:sz w:val="22"/>
          <w:szCs w:val="22"/>
        </w:rPr>
        <w:lastRenderedPageBreak/>
        <w:t>dating violence, domestic violence</w:t>
      </w:r>
      <w:r w:rsidR="008446AB">
        <w:rPr>
          <w:sz w:val="22"/>
          <w:szCs w:val="22"/>
        </w:rPr>
        <w:t>,</w:t>
      </w:r>
      <w:r w:rsidR="002B5220">
        <w:rPr>
          <w:sz w:val="22"/>
          <w:szCs w:val="22"/>
        </w:rPr>
        <w:t xml:space="preserve"> and stalking </w:t>
      </w:r>
    </w:p>
    <w:p w14:paraId="277F840A" w14:textId="7ED371C3" w:rsidR="00B00A5B" w:rsidRDefault="00B00A5B" w:rsidP="00B00A5B">
      <w:pPr>
        <w:pStyle w:val="BodyText"/>
        <w:numPr>
          <w:ilvl w:val="0"/>
          <w:numId w:val="20"/>
        </w:numPr>
        <w:spacing w:before="11"/>
        <w:rPr>
          <w:sz w:val="22"/>
          <w:szCs w:val="22"/>
        </w:rPr>
      </w:pPr>
      <w:r>
        <w:rPr>
          <w:sz w:val="22"/>
          <w:szCs w:val="22"/>
        </w:rPr>
        <w:t>Improve institutional response to sexual violence</w:t>
      </w:r>
      <w:r w:rsidR="002B5220">
        <w:rPr>
          <w:sz w:val="22"/>
          <w:szCs w:val="22"/>
        </w:rPr>
        <w:t xml:space="preserve">, </w:t>
      </w:r>
      <w:r w:rsidR="002B5220" w:rsidRPr="002B5220">
        <w:rPr>
          <w:sz w:val="22"/>
          <w:szCs w:val="22"/>
        </w:rPr>
        <w:t xml:space="preserve">dating violence, domestic </w:t>
      </w:r>
      <w:r w:rsidR="00CD564B" w:rsidRPr="002B5220">
        <w:rPr>
          <w:sz w:val="22"/>
          <w:szCs w:val="22"/>
        </w:rPr>
        <w:t>violence,</w:t>
      </w:r>
      <w:r w:rsidR="002B5220" w:rsidRPr="002B5220">
        <w:rPr>
          <w:sz w:val="22"/>
          <w:szCs w:val="22"/>
        </w:rPr>
        <w:t xml:space="preserve"> and stalking</w:t>
      </w:r>
    </w:p>
    <w:p w14:paraId="10C03869" w14:textId="192EBD6F" w:rsidR="001A5CD2" w:rsidRPr="00E6507B" w:rsidRDefault="001A5CD2" w:rsidP="00B00A5B">
      <w:pPr>
        <w:pStyle w:val="BodyText"/>
        <w:numPr>
          <w:ilvl w:val="0"/>
          <w:numId w:val="20"/>
        </w:numPr>
        <w:spacing w:before="11"/>
        <w:rPr>
          <w:sz w:val="20"/>
          <w:szCs w:val="20"/>
        </w:rPr>
      </w:pPr>
      <w:r w:rsidRPr="00E6507B">
        <w:rPr>
          <w:sz w:val="22"/>
          <w:szCs w:val="18"/>
        </w:rPr>
        <w:t>Implement a memorandum of understanding with local rape crisis center and domestic violence program.</w:t>
      </w:r>
    </w:p>
    <w:p w14:paraId="535E1C90" w14:textId="7BEB6F4B" w:rsidR="00CD564B" w:rsidRDefault="00CD564B" w:rsidP="00CD564B">
      <w:pPr>
        <w:pStyle w:val="BodyText"/>
        <w:spacing w:before="11"/>
        <w:rPr>
          <w:sz w:val="22"/>
          <w:szCs w:val="22"/>
        </w:rPr>
      </w:pPr>
    </w:p>
    <w:p w14:paraId="12198A88" w14:textId="2254C3CD" w:rsidR="00CD564B" w:rsidRPr="004C11EF" w:rsidRDefault="00CD564B" w:rsidP="00CD564B">
      <w:pPr>
        <w:pStyle w:val="BodyText"/>
        <w:spacing w:before="11"/>
        <w:rPr>
          <w:sz w:val="22"/>
          <w:szCs w:val="22"/>
        </w:rPr>
      </w:pPr>
      <w:r>
        <w:rPr>
          <w:sz w:val="22"/>
          <w:szCs w:val="22"/>
        </w:rPr>
        <w:t>Once identified, the institution will b</w:t>
      </w:r>
      <w:r w:rsidRPr="00CD564B">
        <w:rPr>
          <w:sz w:val="22"/>
          <w:szCs w:val="22"/>
        </w:rPr>
        <w:t xml:space="preserve">riefly summarize each of the specific goals and objectives of </w:t>
      </w:r>
      <w:r>
        <w:rPr>
          <w:sz w:val="22"/>
          <w:szCs w:val="22"/>
        </w:rPr>
        <w:t>its</w:t>
      </w:r>
      <w:r w:rsidRPr="00CD564B">
        <w:rPr>
          <w:sz w:val="22"/>
          <w:szCs w:val="22"/>
        </w:rPr>
        <w:t xml:space="preserve"> proposal, explaining how each aligns with the goals of the Governor’s It’s </w:t>
      </w:r>
      <w:proofErr w:type="gramStart"/>
      <w:r w:rsidRPr="00CD564B">
        <w:rPr>
          <w:sz w:val="22"/>
          <w:szCs w:val="22"/>
        </w:rPr>
        <w:t>On</w:t>
      </w:r>
      <w:proofErr w:type="gramEnd"/>
      <w:r w:rsidRPr="00CD564B">
        <w:rPr>
          <w:sz w:val="22"/>
          <w:szCs w:val="22"/>
        </w:rPr>
        <w:t xml:space="preserve"> Us PA campaign.</w:t>
      </w:r>
    </w:p>
    <w:p w14:paraId="34DA0447" w14:textId="77777777" w:rsidR="00B00A5B" w:rsidRDefault="00B00A5B" w:rsidP="00105B2D">
      <w:pPr>
        <w:pStyle w:val="BodyText"/>
        <w:spacing w:before="11"/>
        <w:rPr>
          <w:b/>
          <w:bCs/>
          <w:sz w:val="22"/>
          <w:szCs w:val="22"/>
        </w:rPr>
      </w:pPr>
    </w:p>
    <w:p w14:paraId="030A0BEC" w14:textId="2F48DEFF" w:rsidR="00105B2D" w:rsidRPr="001B1E14" w:rsidRDefault="002C76C3" w:rsidP="00105B2D">
      <w:pPr>
        <w:pStyle w:val="BodyText"/>
        <w:spacing w:before="11"/>
        <w:rPr>
          <w:sz w:val="22"/>
          <w:szCs w:val="22"/>
        </w:rPr>
      </w:pPr>
      <w:r>
        <w:rPr>
          <w:b/>
          <w:bCs/>
          <w:sz w:val="22"/>
          <w:szCs w:val="22"/>
        </w:rPr>
        <w:t xml:space="preserve">Section 5. </w:t>
      </w:r>
      <w:r w:rsidR="00CD564B">
        <w:rPr>
          <w:b/>
          <w:bCs/>
          <w:sz w:val="22"/>
          <w:szCs w:val="22"/>
        </w:rPr>
        <w:t xml:space="preserve">Proposal </w:t>
      </w:r>
      <w:r w:rsidR="00105B2D" w:rsidRPr="001B1E14">
        <w:rPr>
          <w:b/>
          <w:bCs/>
          <w:sz w:val="22"/>
          <w:szCs w:val="22"/>
        </w:rPr>
        <w:t xml:space="preserve">Narrative </w:t>
      </w:r>
    </w:p>
    <w:p w14:paraId="2D4E2DDC" w14:textId="77777777" w:rsidR="00CD564B" w:rsidRDefault="00105B2D" w:rsidP="00105B2D">
      <w:pPr>
        <w:pStyle w:val="BodyText"/>
        <w:spacing w:before="11"/>
        <w:rPr>
          <w:sz w:val="22"/>
          <w:szCs w:val="22"/>
        </w:rPr>
      </w:pPr>
      <w:r w:rsidRPr="004C11EF">
        <w:rPr>
          <w:sz w:val="22"/>
          <w:szCs w:val="22"/>
        </w:rPr>
        <w:t xml:space="preserve">The </w:t>
      </w:r>
      <w:r w:rsidR="00CD564B" w:rsidRPr="004C11EF">
        <w:rPr>
          <w:sz w:val="22"/>
          <w:szCs w:val="22"/>
        </w:rPr>
        <w:t xml:space="preserve">proposal </w:t>
      </w:r>
      <w:r w:rsidRPr="004C11EF">
        <w:rPr>
          <w:sz w:val="22"/>
          <w:szCs w:val="22"/>
        </w:rPr>
        <w:t>narrative addresses the</w:t>
      </w:r>
      <w:r w:rsidR="00CD564B">
        <w:rPr>
          <w:sz w:val="22"/>
          <w:szCs w:val="22"/>
        </w:rPr>
        <w:t xml:space="preserve"> following criteria: </w:t>
      </w:r>
    </w:p>
    <w:p w14:paraId="08A6DFEA" w14:textId="776994BB" w:rsidR="00CD564B" w:rsidRDefault="00CD564B" w:rsidP="00CD564B">
      <w:pPr>
        <w:widowControl/>
        <w:numPr>
          <w:ilvl w:val="0"/>
          <w:numId w:val="20"/>
        </w:numPr>
        <w:autoSpaceDE/>
        <w:autoSpaceDN/>
        <w:contextualSpacing/>
        <w:rPr>
          <w:iCs/>
        </w:rPr>
      </w:pPr>
      <w:r w:rsidRPr="008177FF">
        <w:rPr>
          <w:iCs/>
        </w:rPr>
        <w:t xml:space="preserve">Assess the institution’s risk factors and needs </w:t>
      </w:r>
      <w:r>
        <w:rPr>
          <w:iCs/>
        </w:rPr>
        <w:t xml:space="preserve">regarding sexual violence awareness, reporting, and response, </w:t>
      </w:r>
      <w:r w:rsidRPr="008177FF">
        <w:rPr>
          <w:iCs/>
        </w:rPr>
        <w:t>and provide data to support the assessment</w:t>
      </w:r>
      <w:r>
        <w:rPr>
          <w:iCs/>
        </w:rPr>
        <w:t xml:space="preserve">. </w:t>
      </w:r>
    </w:p>
    <w:p w14:paraId="287BB6E2" w14:textId="77777777" w:rsidR="002870AB" w:rsidRPr="008177FF" w:rsidRDefault="002870AB" w:rsidP="004C11EF">
      <w:pPr>
        <w:widowControl/>
        <w:autoSpaceDE/>
        <w:autoSpaceDN/>
        <w:ind w:left="1080"/>
        <w:contextualSpacing/>
        <w:rPr>
          <w:iCs/>
        </w:rPr>
      </w:pPr>
    </w:p>
    <w:p w14:paraId="2EC60173" w14:textId="77777777" w:rsidR="004E454B" w:rsidRDefault="004E454B" w:rsidP="004E454B">
      <w:pPr>
        <w:numPr>
          <w:ilvl w:val="0"/>
          <w:numId w:val="20"/>
        </w:numPr>
        <w:contextualSpacing/>
        <w:rPr>
          <w:iCs/>
        </w:rPr>
      </w:pPr>
      <w:r w:rsidRPr="00FB1570">
        <w:rPr>
          <w:iCs/>
        </w:rPr>
        <w:t xml:space="preserve">Include how the program will use the grant to address specific needs of the highest-risk members of the institution’s community. For example, the institution might consider risk from the perspective of academic progress and resources; societal issues such as sexism, racism, xenophobia, homophobia, transphobia, or ableism; socioeconomic factors such as access to physical and mental health wellness resources; as well as other </w:t>
      </w:r>
      <w:r>
        <w:rPr>
          <w:iCs/>
        </w:rPr>
        <w:t>populations</w:t>
      </w:r>
      <w:r w:rsidRPr="00FB1570">
        <w:rPr>
          <w:iCs/>
        </w:rPr>
        <w:t xml:space="preserve"> the institution chooses to consider at risk. </w:t>
      </w:r>
    </w:p>
    <w:p w14:paraId="7F1B5A9E" w14:textId="77777777" w:rsidR="002870AB" w:rsidRPr="008177FF" w:rsidRDefault="002870AB" w:rsidP="004C11EF">
      <w:pPr>
        <w:widowControl/>
        <w:autoSpaceDE/>
        <w:autoSpaceDN/>
        <w:contextualSpacing/>
        <w:rPr>
          <w:iCs/>
        </w:rPr>
      </w:pPr>
    </w:p>
    <w:p w14:paraId="708A599B" w14:textId="544C45E6" w:rsidR="00CD564B" w:rsidRDefault="00CD564B" w:rsidP="00CD564B">
      <w:pPr>
        <w:widowControl/>
        <w:numPr>
          <w:ilvl w:val="0"/>
          <w:numId w:val="20"/>
        </w:numPr>
        <w:autoSpaceDE/>
        <w:autoSpaceDN/>
        <w:contextualSpacing/>
        <w:rPr>
          <w:iCs/>
        </w:rPr>
      </w:pPr>
      <w:r>
        <w:rPr>
          <w:iCs/>
        </w:rPr>
        <w:t xml:space="preserve">Assess the </w:t>
      </w:r>
      <w:r w:rsidRPr="008177FF">
        <w:rPr>
          <w:iCs/>
        </w:rPr>
        <w:t xml:space="preserve">strengths and barriers within the </w:t>
      </w:r>
      <w:r>
        <w:rPr>
          <w:iCs/>
        </w:rPr>
        <w:t xml:space="preserve">institution’s </w:t>
      </w:r>
      <w:r w:rsidRPr="008177FF">
        <w:rPr>
          <w:iCs/>
        </w:rPr>
        <w:t>existing prevention, reporting, and response systems</w:t>
      </w:r>
      <w:r>
        <w:rPr>
          <w:iCs/>
        </w:rPr>
        <w:t xml:space="preserve">. Consider results of past </w:t>
      </w:r>
      <w:r w:rsidRPr="008177FF">
        <w:rPr>
          <w:iCs/>
        </w:rPr>
        <w:t>campus climate surveys or other data, including current data reported for Clery Act compliance</w:t>
      </w:r>
      <w:r>
        <w:rPr>
          <w:iCs/>
        </w:rPr>
        <w:t xml:space="preserve">, as well as indicators of progress such as awareness-raising campus groups and activities, number of It’s </w:t>
      </w:r>
      <w:proofErr w:type="gramStart"/>
      <w:r>
        <w:rPr>
          <w:iCs/>
        </w:rPr>
        <w:t>On</w:t>
      </w:r>
      <w:proofErr w:type="gramEnd"/>
      <w:r>
        <w:rPr>
          <w:iCs/>
        </w:rPr>
        <w:t xml:space="preserve"> Us </w:t>
      </w:r>
      <w:r w:rsidR="00DF729D">
        <w:rPr>
          <w:iCs/>
        </w:rPr>
        <w:t xml:space="preserve">PA </w:t>
      </w:r>
      <w:r>
        <w:rPr>
          <w:iCs/>
        </w:rPr>
        <w:t xml:space="preserve">pledges taken by members of the institution’s community, etc. </w:t>
      </w:r>
    </w:p>
    <w:p w14:paraId="38DDD158" w14:textId="77777777" w:rsidR="002870AB" w:rsidRPr="008177FF" w:rsidRDefault="002870AB" w:rsidP="004C11EF">
      <w:pPr>
        <w:widowControl/>
        <w:autoSpaceDE/>
        <w:autoSpaceDN/>
        <w:contextualSpacing/>
        <w:rPr>
          <w:iCs/>
        </w:rPr>
      </w:pPr>
    </w:p>
    <w:p w14:paraId="069C7DE8" w14:textId="25288277" w:rsidR="00CD564B" w:rsidRDefault="00CD564B" w:rsidP="00CD564B">
      <w:pPr>
        <w:widowControl/>
        <w:numPr>
          <w:ilvl w:val="0"/>
          <w:numId w:val="20"/>
        </w:numPr>
        <w:autoSpaceDE/>
        <w:autoSpaceDN/>
        <w:contextualSpacing/>
        <w:rPr>
          <w:iCs/>
        </w:rPr>
      </w:pPr>
      <w:r>
        <w:rPr>
          <w:iCs/>
        </w:rPr>
        <w:t>In concrete terms, describe what the institution will do with the grant (i.e., grant activities). Explain</w:t>
      </w:r>
      <w:r w:rsidRPr="008177FF">
        <w:rPr>
          <w:iCs/>
        </w:rPr>
        <w:t xml:space="preserve"> how the</w:t>
      </w:r>
      <w:r>
        <w:rPr>
          <w:iCs/>
        </w:rPr>
        <w:t xml:space="preserve"> activities address the needs, leverage, or complement the strengths, and reduce or eliminate the barriers identified above. </w:t>
      </w:r>
      <w:r w:rsidRPr="008177FF">
        <w:rPr>
          <w:iCs/>
        </w:rPr>
        <w:t xml:space="preserve">If the institution has previously received an It’s </w:t>
      </w:r>
      <w:proofErr w:type="gramStart"/>
      <w:r w:rsidRPr="008177FF">
        <w:rPr>
          <w:iCs/>
        </w:rPr>
        <w:t>On</w:t>
      </w:r>
      <w:proofErr w:type="gramEnd"/>
      <w:r w:rsidRPr="008177FF">
        <w:rPr>
          <w:iCs/>
        </w:rPr>
        <w:t xml:space="preserve"> Us PA </w:t>
      </w:r>
      <w:r w:rsidRPr="004D491A">
        <w:rPr>
          <w:iCs/>
        </w:rPr>
        <w:t>G</w:t>
      </w:r>
      <w:r w:rsidRPr="008177FF">
        <w:rPr>
          <w:iCs/>
        </w:rPr>
        <w:t>rant, explain how the proposal expands or extends the previously funded work or explain the rationale for a new approach</w:t>
      </w:r>
      <w:r>
        <w:rPr>
          <w:iCs/>
        </w:rPr>
        <w:t>. Previous grant recipients should support this explanation with qualitative or quantitative data from the previous grant activities</w:t>
      </w:r>
      <w:r w:rsidRPr="008177FF">
        <w:rPr>
          <w:iCs/>
        </w:rPr>
        <w:t>.</w:t>
      </w:r>
      <w:r>
        <w:rPr>
          <w:iCs/>
        </w:rPr>
        <w:t xml:space="preserve"> </w:t>
      </w:r>
    </w:p>
    <w:p w14:paraId="1E21DCC9" w14:textId="77777777" w:rsidR="002870AB" w:rsidRDefault="002870AB" w:rsidP="004C11EF">
      <w:pPr>
        <w:widowControl/>
        <w:autoSpaceDE/>
        <w:autoSpaceDN/>
        <w:contextualSpacing/>
        <w:rPr>
          <w:iCs/>
        </w:rPr>
      </w:pPr>
    </w:p>
    <w:p w14:paraId="663C2640" w14:textId="77777777" w:rsidR="00CD564B" w:rsidRPr="004C11EF" w:rsidRDefault="00CD564B" w:rsidP="00CD564B">
      <w:pPr>
        <w:pStyle w:val="BodyText"/>
        <w:numPr>
          <w:ilvl w:val="0"/>
          <w:numId w:val="20"/>
        </w:numPr>
        <w:spacing w:before="11"/>
        <w:rPr>
          <w:sz w:val="20"/>
          <w:szCs w:val="20"/>
        </w:rPr>
      </w:pPr>
      <w:r w:rsidRPr="004C11EF">
        <w:rPr>
          <w:iCs/>
          <w:sz w:val="22"/>
          <w:szCs w:val="22"/>
        </w:rPr>
        <w:t xml:space="preserve">Briefly describe how the program will be adapted, or adaptable, to pandemic and post-pandemic learning environments such as remote learning, quarantines on campus or at home, different academic calendars, changes in residential life or commuting, etc. </w:t>
      </w:r>
    </w:p>
    <w:p w14:paraId="7BE9539E" w14:textId="77777777" w:rsidR="00B00A5B" w:rsidRDefault="00B00A5B" w:rsidP="00A82DD8">
      <w:pPr>
        <w:pStyle w:val="BodyText"/>
        <w:spacing w:before="11"/>
        <w:rPr>
          <w:b/>
          <w:bCs/>
          <w:sz w:val="22"/>
          <w:szCs w:val="22"/>
        </w:rPr>
      </w:pPr>
    </w:p>
    <w:p w14:paraId="6C7C3387" w14:textId="77777777" w:rsidR="006D3FE2" w:rsidRDefault="006D3FE2">
      <w:pPr>
        <w:rPr>
          <w:b/>
          <w:bCs/>
        </w:rPr>
      </w:pPr>
      <w:bookmarkStart w:id="3" w:name="_Hlk111186480"/>
      <w:r>
        <w:rPr>
          <w:b/>
          <w:bCs/>
        </w:rPr>
        <w:br w:type="page"/>
      </w:r>
    </w:p>
    <w:p w14:paraId="7B679DA9" w14:textId="42162993" w:rsidR="003C481E" w:rsidRDefault="002C76C3" w:rsidP="00A82DD8">
      <w:pPr>
        <w:pStyle w:val="BodyText"/>
        <w:spacing w:before="11"/>
        <w:rPr>
          <w:b/>
          <w:bCs/>
          <w:sz w:val="22"/>
          <w:szCs w:val="22"/>
        </w:rPr>
      </w:pPr>
      <w:r>
        <w:rPr>
          <w:b/>
          <w:bCs/>
          <w:sz w:val="22"/>
          <w:szCs w:val="22"/>
        </w:rPr>
        <w:lastRenderedPageBreak/>
        <w:t>Section</w:t>
      </w:r>
      <w:r w:rsidR="00A86D8D">
        <w:rPr>
          <w:b/>
          <w:bCs/>
          <w:sz w:val="22"/>
          <w:szCs w:val="22"/>
        </w:rPr>
        <w:t>s</w:t>
      </w:r>
      <w:r>
        <w:rPr>
          <w:b/>
          <w:bCs/>
          <w:sz w:val="22"/>
          <w:szCs w:val="22"/>
        </w:rPr>
        <w:t xml:space="preserve"> 6</w:t>
      </w:r>
      <w:r w:rsidR="00A86D8D">
        <w:rPr>
          <w:b/>
          <w:bCs/>
          <w:sz w:val="22"/>
          <w:szCs w:val="22"/>
        </w:rPr>
        <w:t xml:space="preserve"> </w:t>
      </w:r>
      <w:r w:rsidR="00CE1453">
        <w:rPr>
          <w:b/>
          <w:bCs/>
          <w:sz w:val="22"/>
          <w:szCs w:val="22"/>
        </w:rPr>
        <w:t>- 10</w:t>
      </w:r>
      <w:r>
        <w:rPr>
          <w:b/>
          <w:bCs/>
          <w:sz w:val="22"/>
          <w:szCs w:val="22"/>
        </w:rPr>
        <w:t xml:space="preserve">. </w:t>
      </w:r>
      <w:r w:rsidR="008F36DB" w:rsidRPr="004C11EF">
        <w:rPr>
          <w:b/>
          <w:bCs/>
          <w:sz w:val="22"/>
          <w:szCs w:val="22"/>
        </w:rPr>
        <w:t>Budge</w:t>
      </w:r>
      <w:r w:rsidR="002457B8">
        <w:rPr>
          <w:b/>
          <w:bCs/>
          <w:sz w:val="22"/>
          <w:szCs w:val="22"/>
        </w:rPr>
        <w:t>t</w:t>
      </w:r>
      <w:r>
        <w:rPr>
          <w:b/>
          <w:bCs/>
          <w:sz w:val="22"/>
          <w:szCs w:val="22"/>
        </w:rPr>
        <w:t xml:space="preserve"> Information</w:t>
      </w:r>
    </w:p>
    <w:p w14:paraId="18A33A3B" w14:textId="0FF272C8" w:rsidR="002C76C3" w:rsidRPr="00E134D7" w:rsidRDefault="0046612D" w:rsidP="00A82DD8">
      <w:pPr>
        <w:pStyle w:val="BodyText"/>
        <w:spacing w:before="11"/>
        <w:rPr>
          <w:i/>
          <w:iCs/>
          <w:sz w:val="22"/>
          <w:szCs w:val="22"/>
        </w:rPr>
      </w:pPr>
      <w:r>
        <w:rPr>
          <w:i/>
          <w:iCs/>
          <w:sz w:val="22"/>
          <w:szCs w:val="22"/>
        </w:rPr>
        <w:t xml:space="preserve">Summary </w:t>
      </w:r>
      <w:r w:rsidR="002C76C3" w:rsidRPr="00E134D7">
        <w:rPr>
          <w:i/>
          <w:iCs/>
          <w:sz w:val="22"/>
          <w:szCs w:val="22"/>
        </w:rPr>
        <w:t>Budget</w:t>
      </w:r>
      <w:r>
        <w:rPr>
          <w:i/>
          <w:iCs/>
          <w:sz w:val="22"/>
          <w:szCs w:val="22"/>
        </w:rPr>
        <w:t xml:space="preserve"> Form</w:t>
      </w:r>
    </w:p>
    <w:p w14:paraId="09CF5461" w14:textId="3366DCE0" w:rsidR="008F36DB" w:rsidRPr="006B2627" w:rsidRDefault="008F36DB" w:rsidP="006B2627">
      <w:pPr>
        <w:rPr>
          <w:sz w:val="32"/>
          <w:szCs w:val="32"/>
        </w:rPr>
      </w:pPr>
      <w:r w:rsidRPr="004C11EF">
        <w:t>The budget demonstrate</w:t>
      </w:r>
      <w:r w:rsidR="007F334C">
        <w:t>s</w:t>
      </w:r>
      <w:r w:rsidRPr="004C11EF">
        <w:t xml:space="preserve"> fiscally sound allocation of funds to successfully provide </w:t>
      </w:r>
      <w:r w:rsidR="0079187A">
        <w:t>activities</w:t>
      </w:r>
      <w:r w:rsidR="003C481E">
        <w:t xml:space="preserve"> related directly to the It’s </w:t>
      </w:r>
      <w:proofErr w:type="gramStart"/>
      <w:r w:rsidR="003C481E">
        <w:t>On</w:t>
      </w:r>
      <w:proofErr w:type="gramEnd"/>
      <w:r w:rsidR="003C481E">
        <w:t xml:space="preserve"> Us </w:t>
      </w:r>
      <w:r w:rsidR="00B8303F">
        <w:t xml:space="preserve">PA </w:t>
      </w:r>
      <w:r w:rsidR="003C481E">
        <w:t xml:space="preserve">program </w:t>
      </w:r>
      <w:r w:rsidR="0079187A">
        <w:t>initiatives</w:t>
      </w:r>
      <w:r w:rsidRPr="004C11EF">
        <w:t xml:space="preserve">. </w:t>
      </w:r>
      <w:r w:rsidR="006B2627" w:rsidRPr="004C11EF">
        <w:rPr>
          <w:rFonts w:eastAsia="Calibri"/>
          <w:color w:val="000000"/>
        </w:rPr>
        <w:t>Round amounts to the nearest whole dollar. Grant funds may not be used for direct salaries, fringe benefits, or operational rates</w:t>
      </w:r>
      <w:r w:rsidR="006B2627">
        <w:rPr>
          <w:rFonts w:eastAsia="Calibri"/>
          <w:color w:val="000000"/>
        </w:rPr>
        <w:t>; however, funds can be used for honorariums and as stipends</w:t>
      </w:r>
      <w:r w:rsidR="006B2627" w:rsidRPr="004C11EF">
        <w:rPr>
          <w:rFonts w:eastAsia="Calibri"/>
          <w:color w:val="000000"/>
        </w:rPr>
        <w:t>. All budgets will be reviewed to evaluate appropriateness and connection to proposed grant activities and goals.</w:t>
      </w:r>
      <w:r w:rsidR="006B2627">
        <w:rPr>
          <w:rFonts w:eastAsia="Calibri"/>
          <w:color w:val="000000"/>
        </w:rPr>
        <w:t xml:space="preserve"> </w:t>
      </w:r>
    </w:p>
    <w:bookmarkEnd w:id="3"/>
    <w:p w14:paraId="546E13FF" w14:textId="13A32A6F" w:rsidR="00CD564B" w:rsidRDefault="00CD564B" w:rsidP="00A82DD8">
      <w:pPr>
        <w:pStyle w:val="BodyText"/>
        <w:spacing w:before="11"/>
        <w:rPr>
          <w:sz w:val="22"/>
          <w:szCs w:val="22"/>
        </w:rPr>
      </w:pPr>
    </w:p>
    <w:p w14:paraId="2E3D7AA4" w14:textId="77777777" w:rsidR="006B2627" w:rsidRDefault="006B2627" w:rsidP="00A82DD8">
      <w:pPr>
        <w:pStyle w:val="BodyText"/>
        <w:spacing w:before="11"/>
        <w:rPr>
          <w:i/>
          <w:iCs/>
          <w:sz w:val="22"/>
          <w:szCs w:val="22"/>
        </w:rPr>
      </w:pPr>
      <w:r>
        <w:rPr>
          <w:i/>
          <w:iCs/>
          <w:sz w:val="22"/>
          <w:szCs w:val="22"/>
        </w:rPr>
        <w:t xml:space="preserve">Compliance Objectives </w:t>
      </w:r>
    </w:p>
    <w:p w14:paraId="3DEC7586" w14:textId="0F9AD592" w:rsidR="006B2627" w:rsidRPr="006B2627" w:rsidRDefault="000C12EC" w:rsidP="00A82DD8">
      <w:pPr>
        <w:pStyle w:val="BodyText"/>
        <w:spacing w:before="11"/>
        <w:rPr>
          <w:sz w:val="22"/>
          <w:szCs w:val="22"/>
        </w:rPr>
      </w:pPr>
      <w:r w:rsidRPr="000C12EC">
        <w:rPr>
          <w:sz w:val="22"/>
          <w:szCs w:val="22"/>
        </w:rPr>
        <w:t xml:space="preserve">All grantees will be required to sign a grant agreement with the Pennsylvania Department of Education. All grant funds must be spent, and services performed/products received on or before May 31, 2024. The Pennsylvania Department of Education shall seek repayment of funds if it determines that funds were not utilized for the original stated and approved purpose. Grantees will be required to submit reports in the eGrants system on forms supplied by the Pennsylvania Department of Education. Final Expenditure Reports must be submitted no later than June 30, 2024. </w:t>
      </w:r>
      <w:r w:rsidR="004E454B" w:rsidRPr="004E454B">
        <w:rPr>
          <w:sz w:val="22"/>
          <w:szCs w:val="22"/>
        </w:rPr>
        <w:t>Grantees are also expected to participate in Pennsylvania Department of Education evaluation research, including staff interviews and student surveys.</w:t>
      </w:r>
    </w:p>
    <w:p w14:paraId="5756FD43" w14:textId="77777777" w:rsidR="006B2627" w:rsidRDefault="006B2627" w:rsidP="00A82DD8">
      <w:pPr>
        <w:pStyle w:val="BodyText"/>
        <w:spacing w:before="11"/>
        <w:rPr>
          <w:i/>
          <w:iCs/>
          <w:sz w:val="22"/>
          <w:szCs w:val="22"/>
        </w:rPr>
      </w:pPr>
    </w:p>
    <w:p w14:paraId="5F5AC72B" w14:textId="33657C1C" w:rsidR="00CD564B" w:rsidRPr="00E134D7" w:rsidRDefault="00CD564B" w:rsidP="00A82DD8">
      <w:pPr>
        <w:pStyle w:val="BodyText"/>
        <w:spacing w:before="11"/>
        <w:rPr>
          <w:i/>
          <w:iCs/>
          <w:sz w:val="22"/>
          <w:szCs w:val="22"/>
        </w:rPr>
      </w:pPr>
      <w:r w:rsidRPr="00E134D7">
        <w:rPr>
          <w:i/>
          <w:iCs/>
          <w:sz w:val="22"/>
          <w:szCs w:val="22"/>
        </w:rPr>
        <w:t>Budget Narrative</w:t>
      </w:r>
    </w:p>
    <w:p w14:paraId="55CC0408" w14:textId="42F88BFB" w:rsidR="002870AB" w:rsidRPr="00404C35" w:rsidRDefault="002870AB" w:rsidP="004C11EF">
      <w:r>
        <w:t>In this section, the institution will provide</w:t>
      </w:r>
      <w:r w:rsidRPr="003A666C">
        <w:rPr>
          <w:i/>
          <w:iCs/>
        </w:rPr>
        <w:t xml:space="preserve"> </w:t>
      </w:r>
      <w:r w:rsidRPr="004C11EF">
        <w:t>an explanation of the budget items above and how they relate to the objectives of your proposal</w:t>
      </w:r>
      <w:r w:rsidRPr="002870AB">
        <w:t xml:space="preserve">. </w:t>
      </w:r>
      <w:r w:rsidRPr="004C11EF">
        <w:t>Ensure that the budget narrative demonstrates how funds will be used equitably for supporting the highest-risk community members.</w:t>
      </w:r>
    </w:p>
    <w:p w14:paraId="17D7E563" w14:textId="77777777" w:rsidR="00E9006E" w:rsidRDefault="00E9006E" w:rsidP="00A82DD8">
      <w:pPr>
        <w:pStyle w:val="BodyText"/>
        <w:spacing w:before="11"/>
        <w:rPr>
          <w:sz w:val="22"/>
          <w:szCs w:val="22"/>
        </w:rPr>
      </w:pPr>
    </w:p>
    <w:p w14:paraId="3E0A72DA" w14:textId="435C2C1E" w:rsidR="002870AB" w:rsidRDefault="002C76C3" w:rsidP="00A82DD8">
      <w:pPr>
        <w:pStyle w:val="BodyText"/>
        <w:spacing w:before="11"/>
        <w:rPr>
          <w:b/>
          <w:bCs/>
          <w:sz w:val="22"/>
          <w:szCs w:val="22"/>
        </w:rPr>
      </w:pPr>
      <w:r>
        <w:rPr>
          <w:b/>
          <w:bCs/>
          <w:sz w:val="22"/>
          <w:szCs w:val="22"/>
        </w:rPr>
        <w:t xml:space="preserve">Section </w:t>
      </w:r>
      <w:r w:rsidR="000C12EC">
        <w:rPr>
          <w:b/>
          <w:bCs/>
          <w:sz w:val="22"/>
          <w:szCs w:val="22"/>
        </w:rPr>
        <w:t>11</w:t>
      </w:r>
      <w:r>
        <w:rPr>
          <w:b/>
          <w:bCs/>
          <w:sz w:val="22"/>
          <w:szCs w:val="22"/>
        </w:rPr>
        <w:t xml:space="preserve">. </w:t>
      </w:r>
      <w:r w:rsidR="002870AB">
        <w:rPr>
          <w:b/>
          <w:bCs/>
          <w:sz w:val="22"/>
          <w:szCs w:val="22"/>
        </w:rPr>
        <w:t>Expected Outcome</w:t>
      </w:r>
    </w:p>
    <w:p w14:paraId="451EFC2B" w14:textId="44BAFA6F" w:rsidR="002870AB" w:rsidRPr="002870AB" w:rsidRDefault="002870AB" w:rsidP="002870AB">
      <w:r>
        <w:t>In this section, the institution will t</w:t>
      </w:r>
      <w:r w:rsidRPr="002870AB">
        <w:t xml:space="preserve">ie each specific goal or objective stated in </w:t>
      </w:r>
      <w:r>
        <w:t xml:space="preserve">the goals and objectives section </w:t>
      </w:r>
      <w:r w:rsidRPr="002870AB">
        <w:t>of this application to an expected outcome</w:t>
      </w:r>
      <w:r w:rsidR="00CD6DEB">
        <w:t xml:space="preserve"> </w:t>
      </w:r>
      <w:r w:rsidRPr="002870AB">
        <w:t xml:space="preserve">—what we </w:t>
      </w:r>
      <w:r w:rsidR="00171FD6">
        <w:t xml:space="preserve">hope to </w:t>
      </w:r>
      <w:r w:rsidRPr="002870AB">
        <w:t xml:space="preserve">see happen to show that the objective was met. </w:t>
      </w:r>
      <w:r w:rsidR="00CD6DEB">
        <w:t>The insitution should s</w:t>
      </w:r>
      <w:r w:rsidRPr="002870AB">
        <w:t>tate the expected outcomes in measurable terms including baseline information and expected improvement</w:t>
      </w:r>
      <w:r w:rsidR="00CD6DEB">
        <w:t xml:space="preserve"> and ex</w:t>
      </w:r>
      <w:r w:rsidRPr="002870AB">
        <w:t>plain how program impact will be assessed. Prior recipients</w:t>
      </w:r>
      <w:r w:rsidR="00CD6DEB">
        <w:t xml:space="preserve"> are asked to</w:t>
      </w:r>
      <w:r w:rsidRPr="002870AB">
        <w:t xml:space="preserve"> address outcomes from prior It’s </w:t>
      </w:r>
      <w:proofErr w:type="gramStart"/>
      <w:r w:rsidRPr="002870AB">
        <w:t>On</w:t>
      </w:r>
      <w:proofErr w:type="gramEnd"/>
      <w:r w:rsidRPr="002870AB">
        <w:t xml:space="preserve"> Us </w:t>
      </w:r>
      <w:r w:rsidR="00601C62">
        <w:t xml:space="preserve">PA </w:t>
      </w:r>
      <w:r w:rsidRPr="002870AB">
        <w:t>gran</w:t>
      </w:r>
      <w:r w:rsidR="00CD6DEB">
        <w:t>t years</w:t>
      </w:r>
      <w:r w:rsidRPr="002870AB">
        <w:t xml:space="preserve"> and how </w:t>
      </w:r>
      <w:r w:rsidR="00CD6DEB">
        <w:t xml:space="preserve">the institution </w:t>
      </w:r>
      <w:r w:rsidRPr="002870AB">
        <w:t>plan</w:t>
      </w:r>
      <w:r w:rsidR="00CD6DEB">
        <w:t>s</w:t>
      </w:r>
      <w:r w:rsidRPr="002870AB">
        <w:t xml:space="preserve"> to build on those outcomes. </w:t>
      </w:r>
    </w:p>
    <w:p w14:paraId="18E7031C" w14:textId="77777777" w:rsidR="002870AB" w:rsidRPr="002870AB" w:rsidRDefault="002870AB" w:rsidP="00A82DD8">
      <w:pPr>
        <w:pStyle w:val="BodyText"/>
        <w:spacing w:before="11"/>
        <w:rPr>
          <w:sz w:val="22"/>
          <w:szCs w:val="22"/>
        </w:rPr>
      </w:pPr>
    </w:p>
    <w:p w14:paraId="007AC82E" w14:textId="4A7A21C1" w:rsidR="0079187A" w:rsidRDefault="002C76C3" w:rsidP="00A82DD8">
      <w:pPr>
        <w:pStyle w:val="BodyText"/>
        <w:spacing w:before="11"/>
        <w:rPr>
          <w:b/>
          <w:bCs/>
          <w:sz w:val="22"/>
          <w:szCs w:val="28"/>
        </w:rPr>
      </w:pPr>
      <w:r>
        <w:rPr>
          <w:b/>
          <w:bCs/>
          <w:sz w:val="22"/>
          <w:szCs w:val="28"/>
        </w:rPr>
        <w:t xml:space="preserve">Section </w:t>
      </w:r>
      <w:r w:rsidR="000C12EC">
        <w:rPr>
          <w:b/>
          <w:bCs/>
          <w:sz w:val="22"/>
          <w:szCs w:val="28"/>
        </w:rPr>
        <w:t>12</w:t>
      </w:r>
      <w:r>
        <w:rPr>
          <w:b/>
          <w:bCs/>
          <w:sz w:val="22"/>
          <w:szCs w:val="28"/>
        </w:rPr>
        <w:t xml:space="preserve">. </w:t>
      </w:r>
      <w:r w:rsidR="00CD6DEB" w:rsidRPr="004C11EF">
        <w:rPr>
          <w:b/>
          <w:bCs/>
          <w:sz w:val="22"/>
          <w:szCs w:val="28"/>
        </w:rPr>
        <w:t>Additional Funding Priorities</w:t>
      </w:r>
    </w:p>
    <w:p w14:paraId="4A8462F5" w14:textId="2CAF526A" w:rsidR="00CD6DEB" w:rsidRDefault="00CD6DEB" w:rsidP="00CD6DEB">
      <w:pPr>
        <w:pStyle w:val="BodyText"/>
        <w:ind w:right="155"/>
        <w:rPr>
          <w:sz w:val="22"/>
          <w:szCs w:val="22"/>
        </w:rPr>
      </w:pPr>
      <w:r>
        <w:rPr>
          <w:sz w:val="22"/>
          <w:szCs w:val="22"/>
        </w:rPr>
        <w:t>In this section, institutions will indicate if the</w:t>
      </w:r>
      <w:r w:rsidRPr="004C11EF">
        <w:rPr>
          <w:sz w:val="22"/>
          <w:szCs w:val="22"/>
        </w:rPr>
        <w:t xml:space="preserve"> proposal meets a priority area for a Governor’s 202</w:t>
      </w:r>
      <w:r>
        <w:rPr>
          <w:sz w:val="22"/>
          <w:szCs w:val="22"/>
        </w:rPr>
        <w:t>2</w:t>
      </w:r>
      <w:r w:rsidRPr="004C11EF">
        <w:rPr>
          <w:sz w:val="22"/>
          <w:szCs w:val="22"/>
        </w:rPr>
        <w:t>-2</w:t>
      </w:r>
      <w:r>
        <w:rPr>
          <w:sz w:val="22"/>
          <w:szCs w:val="22"/>
        </w:rPr>
        <w:t>3</w:t>
      </w:r>
      <w:r w:rsidRPr="004C11EF">
        <w:rPr>
          <w:sz w:val="22"/>
          <w:szCs w:val="22"/>
        </w:rPr>
        <w:t xml:space="preserve"> It’s </w:t>
      </w:r>
      <w:proofErr w:type="gramStart"/>
      <w:r w:rsidRPr="004C11EF">
        <w:rPr>
          <w:sz w:val="22"/>
          <w:szCs w:val="22"/>
        </w:rPr>
        <w:t>On</w:t>
      </w:r>
      <w:proofErr w:type="gramEnd"/>
      <w:r w:rsidRPr="004C11EF">
        <w:rPr>
          <w:sz w:val="22"/>
          <w:szCs w:val="22"/>
        </w:rPr>
        <w:t xml:space="preserve"> Us PA Grant.</w:t>
      </w:r>
      <w:r>
        <w:rPr>
          <w:sz w:val="22"/>
          <w:szCs w:val="22"/>
        </w:rPr>
        <w:t xml:space="preserve"> </w:t>
      </w:r>
    </w:p>
    <w:p w14:paraId="5CF96CF2" w14:textId="77777777" w:rsidR="00F82D18" w:rsidRDefault="00F82D18" w:rsidP="00CD6DEB">
      <w:pPr>
        <w:pStyle w:val="BodyText"/>
        <w:ind w:right="155"/>
        <w:rPr>
          <w:sz w:val="22"/>
          <w:szCs w:val="22"/>
        </w:rPr>
      </w:pPr>
    </w:p>
    <w:p w14:paraId="68DD2336" w14:textId="77777777" w:rsidR="00E25C48" w:rsidRDefault="00E25C48" w:rsidP="00334EA9">
      <w:pPr>
        <w:pStyle w:val="BodyText"/>
        <w:numPr>
          <w:ilvl w:val="0"/>
          <w:numId w:val="16"/>
        </w:numPr>
        <w:ind w:left="720" w:right="155"/>
        <w:rPr>
          <w:sz w:val="22"/>
          <w:szCs w:val="22"/>
        </w:rPr>
      </w:pPr>
      <w:r w:rsidRPr="00DD33DD">
        <w:rPr>
          <w:sz w:val="22"/>
          <w:szCs w:val="22"/>
        </w:rPr>
        <w:t>Partnering or collaborating with K-12 schools, or programs that benefit or target K-12 students. For example, a postsecondary institution might collaborate with a local high school on sexual violence prevention programming.</w:t>
      </w:r>
    </w:p>
    <w:p w14:paraId="069CB92B" w14:textId="77777777" w:rsidR="00E25C48" w:rsidRPr="00021A00" w:rsidRDefault="00E25C48" w:rsidP="00E25C48">
      <w:pPr>
        <w:pStyle w:val="BodyText"/>
        <w:ind w:left="1440" w:right="155"/>
        <w:rPr>
          <w:sz w:val="22"/>
          <w:szCs w:val="22"/>
        </w:rPr>
      </w:pPr>
    </w:p>
    <w:p w14:paraId="45786556" w14:textId="77777777" w:rsidR="00E25C48" w:rsidRDefault="00E25C48" w:rsidP="00334EA9">
      <w:pPr>
        <w:pStyle w:val="BodyText"/>
        <w:numPr>
          <w:ilvl w:val="0"/>
          <w:numId w:val="16"/>
        </w:numPr>
        <w:ind w:left="720" w:right="155"/>
        <w:rPr>
          <w:sz w:val="22"/>
          <w:szCs w:val="22"/>
        </w:rPr>
      </w:pPr>
      <w:r w:rsidRPr="00F017F7">
        <w:rPr>
          <w:sz w:val="22"/>
          <w:szCs w:val="22"/>
        </w:rPr>
        <w:t>Developing or promoting affirmative-consent standards as part of their institution’s code of conduct.</w:t>
      </w:r>
    </w:p>
    <w:p w14:paraId="36D46F5B" w14:textId="77777777" w:rsidR="00E25C48" w:rsidRDefault="00E25C48" w:rsidP="00334EA9">
      <w:pPr>
        <w:pStyle w:val="ListParagraph"/>
        <w:ind w:left="720"/>
      </w:pPr>
    </w:p>
    <w:p w14:paraId="0EC0CB1B" w14:textId="77777777" w:rsidR="00E25C48" w:rsidRDefault="00E25C48" w:rsidP="00334EA9">
      <w:pPr>
        <w:pStyle w:val="BodyText"/>
        <w:numPr>
          <w:ilvl w:val="0"/>
          <w:numId w:val="11"/>
        </w:numPr>
        <w:ind w:left="720" w:right="155"/>
        <w:rPr>
          <w:sz w:val="22"/>
          <w:szCs w:val="22"/>
        </w:rPr>
      </w:pPr>
      <w:r>
        <w:rPr>
          <w:sz w:val="22"/>
          <w:szCs w:val="22"/>
        </w:rPr>
        <w:t xml:space="preserve">Programs focusing on the intersectionality of learners with disabilities and sexual assault. </w:t>
      </w:r>
    </w:p>
    <w:p w14:paraId="153C8482" w14:textId="77777777" w:rsidR="00E25C48" w:rsidRDefault="00E25C48" w:rsidP="00334EA9">
      <w:pPr>
        <w:pStyle w:val="ListParagraph"/>
        <w:ind w:left="720"/>
      </w:pPr>
    </w:p>
    <w:p w14:paraId="4DB41D75" w14:textId="7829BFC2" w:rsidR="00E25C48" w:rsidRDefault="00E25C48" w:rsidP="00334EA9">
      <w:pPr>
        <w:pStyle w:val="BodyText"/>
        <w:numPr>
          <w:ilvl w:val="0"/>
          <w:numId w:val="11"/>
        </w:numPr>
        <w:ind w:left="720" w:right="155"/>
        <w:rPr>
          <w:sz w:val="22"/>
          <w:szCs w:val="22"/>
        </w:rPr>
      </w:pPr>
      <w:r>
        <w:rPr>
          <w:sz w:val="22"/>
          <w:szCs w:val="22"/>
        </w:rPr>
        <w:t xml:space="preserve">Programs/initiatives focusing on populations of learners who are more at risk for assault such as </w:t>
      </w:r>
      <w:r w:rsidR="004E454B">
        <w:rPr>
          <w:sz w:val="22"/>
          <w:szCs w:val="22"/>
        </w:rPr>
        <w:t xml:space="preserve">those in the </w:t>
      </w:r>
      <w:r>
        <w:rPr>
          <w:sz w:val="22"/>
          <w:szCs w:val="22"/>
        </w:rPr>
        <w:t>LGBTQ+</w:t>
      </w:r>
      <w:r w:rsidR="004E454B">
        <w:rPr>
          <w:sz w:val="22"/>
          <w:szCs w:val="22"/>
        </w:rPr>
        <w:t xml:space="preserve"> community</w:t>
      </w:r>
      <w:r>
        <w:rPr>
          <w:sz w:val="22"/>
          <w:szCs w:val="22"/>
        </w:rPr>
        <w:t xml:space="preserve">. </w:t>
      </w:r>
    </w:p>
    <w:p w14:paraId="11DAEE1E" w14:textId="77777777" w:rsidR="00E25C48" w:rsidRDefault="00E25C48" w:rsidP="00334EA9">
      <w:pPr>
        <w:pStyle w:val="ListParagraph"/>
        <w:ind w:left="720"/>
      </w:pPr>
    </w:p>
    <w:p w14:paraId="16EDBBDC" w14:textId="77777777" w:rsidR="00E25C48" w:rsidRPr="00021A00" w:rsidRDefault="00E25C48" w:rsidP="00334EA9">
      <w:pPr>
        <w:pStyle w:val="BodyText"/>
        <w:numPr>
          <w:ilvl w:val="0"/>
          <w:numId w:val="11"/>
        </w:numPr>
        <w:ind w:left="720" w:right="155"/>
        <w:rPr>
          <w:sz w:val="22"/>
          <w:szCs w:val="22"/>
        </w:rPr>
      </w:pPr>
      <w:r>
        <w:rPr>
          <w:sz w:val="22"/>
          <w:szCs w:val="22"/>
        </w:rPr>
        <w:t xml:space="preserve">Demonstrating how the program builds upon and enhances initiatives implemented by the institution in previous years. </w:t>
      </w:r>
    </w:p>
    <w:p w14:paraId="0DF3E408" w14:textId="77777777" w:rsidR="00CD6DEB" w:rsidRPr="004C11EF" w:rsidRDefault="00CD6DEB" w:rsidP="00A82DD8">
      <w:pPr>
        <w:pStyle w:val="BodyText"/>
        <w:spacing w:before="11"/>
        <w:rPr>
          <w:b/>
          <w:bCs/>
          <w:sz w:val="22"/>
          <w:szCs w:val="28"/>
        </w:rPr>
      </w:pPr>
    </w:p>
    <w:p w14:paraId="553570BA" w14:textId="77777777" w:rsidR="009F483D" w:rsidRDefault="00600918" w:rsidP="004C11EF">
      <w:pPr>
        <w:pStyle w:val="Heading1"/>
        <w:ind w:left="0"/>
      </w:pPr>
      <w:r>
        <w:t>Review Process</w:t>
      </w:r>
    </w:p>
    <w:p w14:paraId="7E326C7A" w14:textId="28C8F776" w:rsidR="009F483D" w:rsidRPr="00F017F7" w:rsidRDefault="00600918" w:rsidP="004C11EF">
      <w:pPr>
        <w:spacing w:before="28"/>
        <w:ind w:right="607"/>
        <w:rPr>
          <w:szCs w:val="20"/>
        </w:rPr>
      </w:pPr>
      <w:r w:rsidRPr="00F017F7">
        <w:rPr>
          <w:szCs w:val="20"/>
        </w:rPr>
        <w:t>Applications will be reviewed on a competitive basis by a team selected by the Office of Postsecondary and Higher Education. Applications will be reviewed for:</w:t>
      </w:r>
    </w:p>
    <w:p w14:paraId="6F788D83" w14:textId="77777777" w:rsidR="009F483D" w:rsidRPr="00F017F7" w:rsidRDefault="009F483D">
      <w:pPr>
        <w:pStyle w:val="BodyText"/>
        <w:spacing w:before="1"/>
        <w:rPr>
          <w:sz w:val="22"/>
          <w:szCs w:val="22"/>
        </w:rPr>
      </w:pPr>
    </w:p>
    <w:p w14:paraId="7ED9CAE7" w14:textId="77777777" w:rsidR="009F483D" w:rsidRPr="00F017F7" w:rsidRDefault="00600918" w:rsidP="00334EA9">
      <w:pPr>
        <w:pStyle w:val="ListParagraph"/>
        <w:numPr>
          <w:ilvl w:val="0"/>
          <w:numId w:val="2"/>
        </w:numPr>
        <w:ind w:left="720" w:right="244"/>
        <w:rPr>
          <w:szCs w:val="20"/>
        </w:rPr>
      </w:pPr>
      <w:r w:rsidRPr="00F017F7">
        <w:rPr>
          <w:b/>
          <w:i/>
          <w:szCs w:val="20"/>
        </w:rPr>
        <w:t xml:space="preserve">Alignment </w:t>
      </w:r>
      <w:r w:rsidRPr="00F017F7">
        <w:rPr>
          <w:szCs w:val="20"/>
        </w:rPr>
        <w:t>of goals and objectives in the proposal to the goals of the Governor’s</w:t>
      </w:r>
      <w:r w:rsidRPr="00F017F7">
        <w:rPr>
          <w:spacing w:val="-26"/>
          <w:szCs w:val="20"/>
        </w:rPr>
        <w:t xml:space="preserve"> </w:t>
      </w:r>
      <w:r w:rsidRPr="00F017F7">
        <w:rPr>
          <w:szCs w:val="20"/>
        </w:rPr>
        <w:t xml:space="preserve">It’s </w:t>
      </w:r>
      <w:proofErr w:type="gramStart"/>
      <w:r w:rsidRPr="00F017F7">
        <w:rPr>
          <w:szCs w:val="20"/>
        </w:rPr>
        <w:t>On</w:t>
      </w:r>
      <w:proofErr w:type="gramEnd"/>
      <w:r w:rsidRPr="00F017F7">
        <w:rPr>
          <w:szCs w:val="20"/>
        </w:rPr>
        <w:t xml:space="preserve"> Us PA</w:t>
      </w:r>
      <w:r w:rsidRPr="00F017F7">
        <w:rPr>
          <w:spacing w:val="-2"/>
          <w:szCs w:val="20"/>
        </w:rPr>
        <w:t xml:space="preserve"> </w:t>
      </w:r>
      <w:r w:rsidRPr="00F017F7">
        <w:rPr>
          <w:szCs w:val="20"/>
        </w:rPr>
        <w:t>Program;</w:t>
      </w:r>
    </w:p>
    <w:p w14:paraId="044A0AEA" w14:textId="77777777" w:rsidR="009F483D" w:rsidRPr="00F017F7" w:rsidRDefault="009F483D">
      <w:pPr>
        <w:pStyle w:val="BodyText"/>
        <w:spacing w:before="10"/>
        <w:rPr>
          <w:sz w:val="20"/>
          <w:szCs w:val="22"/>
        </w:rPr>
      </w:pPr>
    </w:p>
    <w:p w14:paraId="27916463" w14:textId="77777777" w:rsidR="009F483D" w:rsidRPr="00F017F7" w:rsidRDefault="00600918" w:rsidP="00334EA9">
      <w:pPr>
        <w:pStyle w:val="ListParagraph"/>
        <w:numPr>
          <w:ilvl w:val="0"/>
          <w:numId w:val="2"/>
        </w:numPr>
        <w:ind w:left="720" w:right="212"/>
        <w:rPr>
          <w:szCs w:val="20"/>
        </w:rPr>
      </w:pPr>
      <w:r w:rsidRPr="00F017F7">
        <w:rPr>
          <w:b/>
          <w:i/>
          <w:szCs w:val="20"/>
        </w:rPr>
        <w:t xml:space="preserve">Clarity </w:t>
      </w:r>
      <w:r w:rsidRPr="00F017F7">
        <w:rPr>
          <w:szCs w:val="20"/>
        </w:rPr>
        <w:t>of narrative describing programming for which funding will be used, including details of how the proposed program will improve awareness or training, reduce or eliminate barriers to reporting, or improve data collection and reporting</w:t>
      </w:r>
      <w:r w:rsidRPr="00F017F7">
        <w:rPr>
          <w:spacing w:val="-10"/>
          <w:szCs w:val="20"/>
        </w:rPr>
        <w:t xml:space="preserve"> </w:t>
      </w:r>
      <w:proofErr w:type="gramStart"/>
      <w:r w:rsidRPr="00F017F7">
        <w:rPr>
          <w:szCs w:val="20"/>
        </w:rPr>
        <w:t>capacity;</w:t>
      </w:r>
      <w:proofErr w:type="gramEnd"/>
    </w:p>
    <w:p w14:paraId="0FC4F858" w14:textId="77777777" w:rsidR="009F483D" w:rsidRPr="00F017F7" w:rsidRDefault="009F483D" w:rsidP="00334EA9">
      <w:pPr>
        <w:pStyle w:val="BodyText"/>
        <w:spacing w:before="1"/>
        <w:ind w:left="720"/>
        <w:rPr>
          <w:sz w:val="22"/>
          <w:szCs w:val="22"/>
        </w:rPr>
      </w:pPr>
    </w:p>
    <w:p w14:paraId="1277FB4C" w14:textId="77777777" w:rsidR="009F483D" w:rsidRPr="00F017F7" w:rsidRDefault="00600918" w:rsidP="00334EA9">
      <w:pPr>
        <w:pStyle w:val="ListParagraph"/>
        <w:numPr>
          <w:ilvl w:val="0"/>
          <w:numId w:val="2"/>
        </w:numPr>
        <w:spacing w:before="1"/>
        <w:ind w:left="720" w:right="219"/>
        <w:rPr>
          <w:szCs w:val="20"/>
        </w:rPr>
      </w:pPr>
      <w:r w:rsidRPr="00F017F7">
        <w:rPr>
          <w:b/>
          <w:i/>
          <w:szCs w:val="20"/>
        </w:rPr>
        <w:t xml:space="preserve">Improvement </w:t>
      </w:r>
      <w:r w:rsidRPr="00F017F7">
        <w:rPr>
          <w:szCs w:val="20"/>
        </w:rPr>
        <w:t>of institutions’ efforts to fully understand strengths and barriers within their existing prevention, reporting, and response systems through the</w:t>
      </w:r>
      <w:r w:rsidRPr="00F017F7">
        <w:rPr>
          <w:spacing w:val="-22"/>
          <w:szCs w:val="20"/>
        </w:rPr>
        <w:t xml:space="preserve"> </w:t>
      </w:r>
      <w:r w:rsidRPr="00F017F7">
        <w:rPr>
          <w:szCs w:val="20"/>
        </w:rPr>
        <w:t>development, use, or analysis of campus climate surveys or other data including current data reported for Clery Act</w:t>
      </w:r>
      <w:r w:rsidRPr="00F017F7">
        <w:rPr>
          <w:spacing w:val="-1"/>
          <w:szCs w:val="20"/>
        </w:rPr>
        <w:t xml:space="preserve"> </w:t>
      </w:r>
      <w:proofErr w:type="gramStart"/>
      <w:r w:rsidRPr="00F017F7">
        <w:rPr>
          <w:szCs w:val="20"/>
        </w:rPr>
        <w:t>compliance;</w:t>
      </w:r>
      <w:proofErr w:type="gramEnd"/>
    </w:p>
    <w:p w14:paraId="1FF05659" w14:textId="77777777" w:rsidR="009F483D" w:rsidRPr="00F017F7" w:rsidRDefault="009F483D" w:rsidP="00334EA9">
      <w:pPr>
        <w:pStyle w:val="BodyText"/>
        <w:spacing w:before="11"/>
        <w:ind w:left="720"/>
        <w:rPr>
          <w:sz w:val="20"/>
          <w:szCs w:val="22"/>
        </w:rPr>
      </w:pPr>
    </w:p>
    <w:p w14:paraId="622D4F99" w14:textId="77777777" w:rsidR="009F483D" w:rsidRPr="00F017F7" w:rsidRDefault="00600918" w:rsidP="00334EA9">
      <w:pPr>
        <w:pStyle w:val="ListParagraph"/>
        <w:numPr>
          <w:ilvl w:val="0"/>
          <w:numId w:val="2"/>
        </w:numPr>
        <w:ind w:left="720" w:right="810"/>
        <w:rPr>
          <w:szCs w:val="20"/>
        </w:rPr>
      </w:pPr>
      <w:r w:rsidRPr="00F017F7">
        <w:rPr>
          <w:b/>
          <w:i/>
          <w:szCs w:val="20"/>
        </w:rPr>
        <w:t xml:space="preserve">Correlation </w:t>
      </w:r>
      <w:r w:rsidRPr="00F017F7">
        <w:rPr>
          <w:szCs w:val="20"/>
        </w:rPr>
        <w:t xml:space="preserve">of detailed budget information with the goals and objectives of the </w:t>
      </w:r>
      <w:proofErr w:type="gramStart"/>
      <w:r w:rsidRPr="00F017F7">
        <w:rPr>
          <w:szCs w:val="20"/>
        </w:rPr>
        <w:t>proposal;</w:t>
      </w:r>
      <w:proofErr w:type="gramEnd"/>
    </w:p>
    <w:p w14:paraId="7F53946B" w14:textId="77777777" w:rsidR="009F483D" w:rsidRPr="00F017F7" w:rsidRDefault="009F483D" w:rsidP="00334EA9">
      <w:pPr>
        <w:pStyle w:val="BodyText"/>
        <w:spacing w:before="1"/>
        <w:ind w:left="720"/>
        <w:rPr>
          <w:sz w:val="22"/>
          <w:szCs w:val="22"/>
        </w:rPr>
      </w:pPr>
    </w:p>
    <w:p w14:paraId="4471C608" w14:textId="77777777" w:rsidR="009F483D" w:rsidRPr="00F017F7" w:rsidRDefault="00600918" w:rsidP="00334EA9">
      <w:pPr>
        <w:pStyle w:val="ListParagraph"/>
        <w:numPr>
          <w:ilvl w:val="0"/>
          <w:numId w:val="2"/>
        </w:numPr>
        <w:ind w:left="720" w:hanging="361"/>
        <w:rPr>
          <w:szCs w:val="20"/>
        </w:rPr>
      </w:pPr>
      <w:r w:rsidRPr="00F017F7">
        <w:rPr>
          <w:b/>
          <w:i/>
          <w:szCs w:val="20"/>
        </w:rPr>
        <w:t xml:space="preserve">Viability </w:t>
      </w:r>
      <w:r w:rsidRPr="00F017F7">
        <w:rPr>
          <w:szCs w:val="20"/>
        </w:rPr>
        <w:t>of expected outcomes and alignment to program</w:t>
      </w:r>
      <w:r w:rsidRPr="00F017F7">
        <w:rPr>
          <w:spacing w:val="-2"/>
          <w:szCs w:val="20"/>
        </w:rPr>
        <w:t xml:space="preserve"> </w:t>
      </w:r>
      <w:proofErr w:type="gramStart"/>
      <w:r w:rsidRPr="00F017F7">
        <w:rPr>
          <w:szCs w:val="20"/>
        </w:rPr>
        <w:t>activities;</w:t>
      </w:r>
      <w:proofErr w:type="gramEnd"/>
    </w:p>
    <w:p w14:paraId="5BC6EFCE" w14:textId="77777777" w:rsidR="009F483D" w:rsidRPr="00F017F7" w:rsidRDefault="009F483D" w:rsidP="00334EA9">
      <w:pPr>
        <w:pStyle w:val="BodyText"/>
        <w:spacing w:before="10"/>
        <w:ind w:left="720"/>
        <w:rPr>
          <w:sz w:val="20"/>
          <w:szCs w:val="22"/>
        </w:rPr>
      </w:pPr>
    </w:p>
    <w:p w14:paraId="79EA95F0" w14:textId="77777777" w:rsidR="009F483D" w:rsidRPr="00F017F7" w:rsidRDefault="00600918" w:rsidP="00334EA9">
      <w:pPr>
        <w:pStyle w:val="ListParagraph"/>
        <w:numPr>
          <w:ilvl w:val="0"/>
          <w:numId w:val="2"/>
        </w:numPr>
        <w:spacing w:before="1"/>
        <w:ind w:left="720" w:right="146"/>
        <w:rPr>
          <w:szCs w:val="20"/>
        </w:rPr>
      </w:pPr>
      <w:r w:rsidRPr="00F017F7">
        <w:rPr>
          <w:b/>
          <w:i/>
          <w:szCs w:val="20"/>
        </w:rPr>
        <w:t xml:space="preserve">Adaptability </w:t>
      </w:r>
      <w:r w:rsidRPr="00F017F7">
        <w:rPr>
          <w:szCs w:val="20"/>
        </w:rPr>
        <w:t>of the proposal to pandemic and post-pandemic learning environments; and</w:t>
      </w:r>
    </w:p>
    <w:p w14:paraId="37870BCD" w14:textId="77777777" w:rsidR="009F483D" w:rsidRPr="00F017F7" w:rsidRDefault="009F483D" w:rsidP="00334EA9">
      <w:pPr>
        <w:pStyle w:val="BodyText"/>
        <w:spacing w:before="1"/>
        <w:ind w:left="720"/>
        <w:rPr>
          <w:sz w:val="22"/>
          <w:szCs w:val="22"/>
        </w:rPr>
      </w:pPr>
    </w:p>
    <w:p w14:paraId="52DC9BCD" w14:textId="77777777" w:rsidR="009F483D" w:rsidRPr="00F017F7" w:rsidRDefault="00600918" w:rsidP="00334EA9">
      <w:pPr>
        <w:pStyle w:val="ListParagraph"/>
        <w:numPr>
          <w:ilvl w:val="0"/>
          <w:numId w:val="2"/>
        </w:numPr>
        <w:ind w:left="720" w:hanging="361"/>
        <w:rPr>
          <w:szCs w:val="20"/>
        </w:rPr>
      </w:pPr>
      <w:r w:rsidRPr="00F017F7">
        <w:rPr>
          <w:b/>
          <w:i/>
          <w:szCs w:val="20"/>
        </w:rPr>
        <w:t xml:space="preserve">Accuracy </w:t>
      </w:r>
      <w:r w:rsidRPr="00F017F7">
        <w:rPr>
          <w:szCs w:val="20"/>
        </w:rPr>
        <w:t>of the information</w:t>
      </w:r>
      <w:r w:rsidRPr="00F017F7">
        <w:rPr>
          <w:spacing w:val="-2"/>
          <w:szCs w:val="20"/>
        </w:rPr>
        <w:t xml:space="preserve"> </w:t>
      </w:r>
      <w:r w:rsidRPr="00F017F7">
        <w:rPr>
          <w:szCs w:val="20"/>
        </w:rPr>
        <w:t>submitted.</w:t>
      </w:r>
    </w:p>
    <w:p w14:paraId="7451E9A0" w14:textId="77777777" w:rsidR="009F483D" w:rsidRPr="00F017F7" w:rsidRDefault="009F483D">
      <w:pPr>
        <w:pStyle w:val="BodyText"/>
        <w:spacing w:before="10"/>
        <w:rPr>
          <w:sz w:val="20"/>
          <w:szCs w:val="22"/>
        </w:rPr>
      </w:pPr>
    </w:p>
    <w:p w14:paraId="057C9D62" w14:textId="77777777" w:rsidR="009F483D" w:rsidRPr="00F017F7" w:rsidRDefault="00600918" w:rsidP="004C11EF">
      <w:pPr>
        <w:ind w:right="220"/>
        <w:rPr>
          <w:szCs w:val="20"/>
        </w:rPr>
      </w:pPr>
      <w:r w:rsidRPr="00F017F7">
        <w:rPr>
          <w:szCs w:val="20"/>
        </w:rPr>
        <w:t>Applications that do not include all the required information as stated on the application will not be considered for funding. Applications that include more than 25 percent of unallowable expenses will not be reviewed or scored. All qualifying applications will be reviewed and scored.</w:t>
      </w:r>
    </w:p>
    <w:p w14:paraId="18AE6EA1" w14:textId="77777777" w:rsidR="009F483D" w:rsidRDefault="009F483D">
      <w:pPr>
        <w:pStyle w:val="BodyText"/>
        <w:spacing w:before="10"/>
        <w:rPr>
          <w:sz w:val="20"/>
        </w:rPr>
      </w:pPr>
    </w:p>
    <w:p w14:paraId="76D6C88A" w14:textId="77777777" w:rsidR="009F483D" w:rsidRDefault="00600918" w:rsidP="004C11EF">
      <w:pPr>
        <w:pStyle w:val="Heading1"/>
        <w:spacing w:before="1"/>
        <w:ind w:left="0"/>
      </w:pPr>
      <w:r>
        <w:t>Scoring</w:t>
      </w:r>
    </w:p>
    <w:p w14:paraId="28D83CDC" w14:textId="77777777" w:rsidR="009F483D" w:rsidRPr="00F017F7" w:rsidRDefault="00600918" w:rsidP="004C11EF">
      <w:pPr>
        <w:spacing w:before="28"/>
        <w:rPr>
          <w:szCs w:val="20"/>
        </w:rPr>
      </w:pPr>
      <w:r w:rsidRPr="00F017F7">
        <w:rPr>
          <w:szCs w:val="20"/>
        </w:rPr>
        <w:t>The following criteria will be evaluated to rank and score applications:</w:t>
      </w:r>
    </w:p>
    <w:p w14:paraId="0AA39EF7" w14:textId="77777777" w:rsidR="009F483D" w:rsidRPr="00F017F7" w:rsidRDefault="009F483D">
      <w:pPr>
        <w:pStyle w:val="BodyText"/>
        <w:spacing w:before="1"/>
        <w:rPr>
          <w:sz w:val="22"/>
          <w:szCs w:val="22"/>
        </w:rPr>
      </w:pPr>
    </w:p>
    <w:p w14:paraId="42161171" w14:textId="77777777" w:rsidR="009F483D" w:rsidRPr="00F017F7" w:rsidRDefault="00600918" w:rsidP="00334EA9">
      <w:pPr>
        <w:pStyle w:val="ListParagraph"/>
        <w:numPr>
          <w:ilvl w:val="0"/>
          <w:numId w:val="1"/>
        </w:numPr>
        <w:ind w:left="720" w:right="368"/>
        <w:rPr>
          <w:szCs w:val="20"/>
        </w:rPr>
      </w:pPr>
      <w:r w:rsidRPr="00F017F7">
        <w:rPr>
          <w:szCs w:val="20"/>
        </w:rPr>
        <w:t>Goals and Objectives (10 points) – Goals and objectives of the program are</w:t>
      </w:r>
      <w:r w:rsidRPr="00F017F7">
        <w:rPr>
          <w:spacing w:val="-19"/>
          <w:szCs w:val="20"/>
        </w:rPr>
        <w:t xml:space="preserve"> </w:t>
      </w:r>
      <w:r w:rsidRPr="00F017F7">
        <w:rPr>
          <w:szCs w:val="20"/>
        </w:rPr>
        <w:t>clearly stated.</w:t>
      </w:r>
    </w:p>
    <w:p w14:paraId="63A8003A" w14:textId="77777777" w:rsidR="009F483D" w:rsidRPr="00F017F7" w:rsidRDefault="009F483D" w:rsidP="00334EA9">
      <w:pPr>
        <w:pStyle w:val="BodyText"/>
        <w:spacing w:before="11"/>
        <w:ind w:left="720"/>
        <w:rPr>
          <w:sz w:val="20"/>
          <w:szCs w:val="22"/>
        </w:rPr>
      </w:pPr>
    </w:p>
    <w:p w14:paraId="3F1DABA7" w14:textId="20E45D58" w:rsidR="009F483D" w:rsidRPr="00F017F7" w:rsidRDefault="00600918" w:rsidP="00334EA9">
      <w:pPr>
        <w:pStyle w:val="ListParagraph"/>
        <w:numPr>
          <w:ilvl w:val="0"/>
          <w:numId w:val="1"/>
        </w:numPr>
        <w:ind w:left="720" w:right="158"/>
        <w:rPr>
          <w:szCs w:val="20"/>
        </w:rPr>
      </w:pPr>
      <w:r w:rsidRPr="00F017F7">
        <w:rPr>
          <w:szCs w:val="20"/>
        </w:rPr>
        <w:t xml:space="preserve">Proposal Narrative (45 points) – The proposal includes a detailed description of the program, fully addressing each component </w:t>
      </w:r>
      <w:r w:rsidR="00E25C48">
        <w:rPr>
          <w:szCs w:val="20"/>
        </w:rPr>
        <w:t xml:space="preserve">of the grant application. </w:t>
      </w:r>
    </w:p>
    <w:p w14:paraId="704F05CC" w14:textId="77777777" w:rsidR="009F483D" w:rsidRPr="00F017F7" w:rsidRDefault="009F483D" w:rsidP="00334EA9">
      <w:pPr>
        <w:pStyle w:val="BodyText"/>
        <w:ind w:left="720"/>
        <w:rPr>
          <w:sz w:val="22"/>
          <w:szCs w:val="22"/>
        </w:rPr>
      </w:pPr>
    </w:p>
    <w:p w14:paraId="048BD9EB" w14:textId="73B58FA5" w:rsidR="009F483D" w:rsidRPr="00F017F7" w:rsidRDefault="00600918" w:rsidP="00334EA9">
      <w:pPr>
        <w:pStyle w:val="ListParagraph"/>
        <w:numPr>
          <w:ilvl w:val="0"/>
          <w:numId w:val="1"/>
        </w:numPr>
        <w:spacing w:before="80"/>
        <w:ind w:left="720" w:right="275"/>
        <w:rPr>
          <w:szCs w:val="20"/>
        </w:rPr>
      </w:pPr>
      <w:bookmarkStart w:id="4" w:name="_Hlk111186703"/>
      <w:r w:rsidRPr="00F017F7">
        <w:rPr>
          <w:szCs w:val="20"/>
        </w:rPr>
        <w:t xml:space="preserve">Budget information (25 points) – Budget information is aligned to the goals of the </w:t>
      </w:r>
      <w:r w:rsidR="00A9324D" w:rsidRPr="00F017F7">
        <w:rPr>
          <w:szCs w:val="20"/>
        </w:rPr>
        <w:t>program and</w:t>
      </w:r>
      <w:r w:rsidRPr="00F017F7">
        <w:rPr>
          <w:szCs w:val="20"/>
        </w:rPr>
        <w:t xml:space="preserve"> is accurate and itemized using a per-unit cost and total expenditure.</w:t>
      </w:r>
      <w:r w:rsidRPr="00F017F7">
        <w:rPr>
          <w:spacing w:val="-13"/>
          <w:szCs w:val="20"/>
        </w:rPr>
        <w:t xml:space="preserve"> </w:t>
      </w:r>
    </w:p>
    <w:bookmarkEnd w:id="4"/>
    <w:p w14:paraId="0433B49D" w14:textId="77777777" w:rsidR="009F483D" w:rsidRPr="00F017F7" w:rsidRDefault="009F483D" w:rsidP="00334EA9">
      <w:pPr>
        <w:pStyle w:val="BodyText"/>
        <w:spacing w:before="1"/>
        <w:ind w:left="720"/>
        <w:rPr>
          <w:sz w:val="22"/>
          <w:szCs w:val="22"/>
        </w:rPr>
      </w:pPr>
    </w:p>
    <w:p w14:paraId="4EA48CE7" w14:textId="77777777" w:rsidR="009F483D" w:rsidRPr="00F017F7" w:rsidRDefault="00600918" w:rsidP="00334EA9">
      <w:pPr>
        <w:pStyle w:val="ListParagraph"/>
        <w:numPr>
          <w:ilvl w:val="0"/>
          <w:numId w:val="1"/>
        </w:numPr>
        <w:ind w:left="720" w:right="212"/>
        <w:rPr>
          <w:szCs w:val="20"/>
        </w:rPr>
      </w:pPr>
      <w:r w:rsidRPr="00F017F7">
        <w:rPr>
          <w:szCs w:val="20"/>
        </w:rPr>
        <w:t>Expected Program Outcomes and Assessment (20 points) – Outcomes are stated in measurable terms including baseline information and expected improvement, and there is a clear plan for assessing the impact of the program being funded through the</w:t>
      </w:r>
      <w:r w:rsidRPr="00F017F7">
        <w:rPr>
          <w:spacing w:val="-2"/>
          <w:szCs w:val="20"/>
        </w:rPr>
        <w:t xml:space="preserve"> </w:t>
      </w:r>
      <w:r w:rsidRPr="00F017F7">
        <w:rPr>
          <w:szCs w:val="20"/>
        </w:rPr>
        <w:t>grant.</w:t>
      </w:r>
    </w:p>
    <w:p w14:paraId="19BE57A8" w14:textId="77777777" w:rsidR="009F483D" w:rsidRDefault="009F483D">
      <w:pPr>
        <w:pStyle w:val="BodyText"/>
        <w:spacing w:before="8"/>
        <w:rPr>
          <w:sz w:val="20"/>
        </w:rPr>
      </w:pPr>
    </w:p>
    <w:p w14:paraId="3635846D" w14:textId="77777777" w:rsidR="009F483D" w:rsidRDefault="00600918" w:rsidP="004C11EF">
      <w:pPr>
        <w:pStyle w:val="Heading1"/>
        <w:ind w:left="0"/>
      </w:pPr>
      <w:r>
        <w:lastRenderedPageBreak/>
        <w:t>Award and Disbursement</w:t>
      </w:r>
    </w:p>
    <w:p w14:paraId="3E260C82" w14:textId="7178C813" w:rsidR="009F483D" w:rsidRPr="00F017F7" w:rsidRDefault="00600918" w:rsidP="004C11EF">
      <w:pPr>
        <w:spacing w:before="31"/>
        <w:ind w:right="275"/>
        <w:rPr>
          <w:szCs w:val="20"/>
        </w:rPr>
      </w:pPr>
      <w:r w:rsidRPr="00F017F7">
        <w:rPr>
          <w:szCs w:val="20"/>
        </w:rPr>
        <w:t>Award recipients will be notified in December 202</w:t>
      </w:r>
      <w:r w:rsidR="00A9324D">
        <w:rPr>
          <w:szCs w:val="20"/>
        </w:rPr>
        <w:t>2</w:t>
      </w:r>
      <w:r w:rsidRPr="00F017F7">
        <w:rPr>
          <w:szCs w:val="20"/>
        </w:rPr>
        <w:t>. All grantees will be required to sign a grant agreement with the Office of Postsecondary and Higher Education</w:t>
      </w:r>
      <w:r w:rsidR="00575990" w:rsidRPr="00F017F7">
        <w:rPr>
          <w:szCs w:val="20"/>
        </w:rPr>
        <w:t xml:space="preserve"> (OPHE)</w:t>
      </w:r>
      <w:r w:rsidRPr="00F017F7">
        <w:rPr>
          <w:szCs w:val="20"/>
        </w:rPr>
        <w:t xml:space="preserve">. All grant funds must be </w:t>
      </w:r>
      <w:r w:rsidR="00783EF7" w:rsidRPr="00F017F7">
        <w:rPr>
          <w:szCs w:val="20"/>
        </w:rPr>
        <w:t>committed,</w:t>
      </w:r>
      <w:r w:rsidRPr="00F017F7">
        <w:rPr>
          <w:szCs w:val="20"/>
        </w:rPr>
        <w:t xml:space="preserve"> and services performed by May 31, 202</w:t>
      </w:r>
      <w:r w:rsidR="00A9324D">
        <w:rPr>
          <w:szCs w:val="20"/>
        </w:rPr>
        <w:t>4</w:t>
      </w:r>
      <w:r w:rsidRPr="00F017F7">
        <w:rPr>
          <w:szCs w:val="20"/>
        </w:rPr>
        <w:t>.</w:t>
      </w:r>
      <w:r w:rsidR="00E25C48" w:rsidRPr="00E25C48">
        <w:t xml:space="preserve"> </w:t>
      </w:r>
      <w:r w:rsidR="00E25C48" w:rsidRPr="00E25C48">
        <w:rPr>
          <w:szCs w:val="20"/>
        </w:rPr>
        <w:t xml:space="preserve">Funding must be spent by the end of the grant period and institutions may ask for a </w:t>
      </w:r>
      <w:r w:rsidR="00E25C48" w:rsidRPr="00E6507B">
        <w:rPr>
          <w:b/>
          <w:bCs/>
          <w:szCs w:val="20"/>
        </w:rPr>
        <w:t>no-cost extension 60 days prior to the end of the grant period</w:t>
      </w:r>
      <w:r w:rsidR="00E25C48" w:rsidRPr="00E25C48">
        <w:rPr>
          <w:szCs w:val="20"/>
        </w:rPr>
        <w:t>. Requests made beyond that date will not be granted.</w:t>
      </w:r>
    </w:p>
    <w:p w14:paraId="54BAB8EF" w14:textId="77777777" w:rsidR="009F483D" w:rsidRPr="00F017F7" w:rsidRDefault="009F483D">
      <w:pPr>
        <w:pStyle w:val="BodyText"/>
        <w:spacing w:before="1"/>
        <w:rPr>
          <w:sz w:val="22"/>
          <w:szCs w:val="22"/>
        </w:rPr>
      </w:pPr>
    </w:p>
    <w:p w14:paraId="1A557D45" w14:textId="5649CBA2" w:rsidR="009F483D" w:rsidRPr="00F017F7" w:rsidRDefault="003047C7" w:rsidP="004C11EF">
      <w:pPr>
        <w:ind w:right="824"/>
        <w:rPr>
          <w:szCs w:val="20"/>
        </w:rPr>
      </w:pPr>
      <w:r w:rsidRPr="00F017F7">
        <w:rPr>
          <w:szCs w:val="20"/>
        </w:rPr>
        <w:t>OPHE</w:t>
      </w:r>
      <w:r w:rsidR="00600918" w:rsidRPr="00F017F7">
        <w:rPr>
          <w:szCs w:val="20"/>
        </w:rPr>
        <w:t xml:space="preserve"> shall seek repayment of funds if it determines that funds were not utilized for the original stated and approved purpose.</w:t>
      </w:r>
      <w:r w:rsidR="001B2862">
        <w:rPr>
          <w:szCs w:val="20"/>
        </w:rPr>
        <w:t xml:space="preserve"> All unused grant funds must be returned to OPHE with the final report. </w:t>
      </w:r>
    </w:p>
    <w:p w14:paraId="5CB38EBD" w14:textId="77777777" w:rsidR="009F483D" w:rsidRDefault="009F483D">
      <w:pPr>
        <w:pStyle w:val="BodyText"/>
        <w:spacing w:before="8"/>
        <w:rPr>
          <w:sz w:val="20"/>
        </w:rPr>
      </w:pPr>
    </w:p>
    <w:p w14:paraId="6F77DE38" w14:textId="77777777" w:rsidR="009F483D" w:rsidRDefault="00600918" w:rsidP="004C11EF">
      <w:pPr>
        <w:pStyle w:val="Heading1"/>
        <w:spacing w:before="1"/>
        <w:ind w:left="0"/>
      </w:pPr>
      <w:r>
        <w:t>Program Reporting and Evaluation</w:t>
      </w:r>
    </w:p>
    <w:p w14:paraId="64950A52" w14:textId="32C2DE68" w:rsidR="009F483D" w:rsidRPr="00F017F7" w:rsidRDefault="00600918" w:rsidP="004C11EF">
      <w:pPr>
        <w:spacing w:before="30"/>
        <w:rPr>
          <w:szCs w:val="20"/>
        </w:rPr>
      </w:pPr>
      <w:r w:rsidRPr="00F017F7">
        <w:rPr>
          <w:szCs w:val="20"/>
        </w:rPr>
        <w:t xml:space="preserve">Upon completion of the grant, grantees will be required to submit a final report on forms supplied by </w:t>
      </w:r>
      <w:r w:rsidR="00575990" w:rsidRPr="00F017F7">
        <w:rPr>
          <w:szCs w:val="20"/>
        </w:rPr>
        <w:t>OPHE</w:t>
      </w:r>
      <w:r w:rsidRPr="00F017F7">
        <w:rPr>
          <w:szCs w:val="20"/>
        </w:rPr>
        <w:t xml:space="preserve">. </w:t>
      </w:r>
      <w:r w:rsidRPr="00D83433">
        <w:rPr>
          <w:b/>
          <w:bCs/>
          <w:szCs w:val="20"/>
        </w:rPr>
        <w:t xml:space="preserve">Final reports </w:t>
      </w:r>
      <w:r w:rsidR="00A9324D" w:rsidRPr="00D83433">
        <w:rPr>
          <w:b/>
          <w:bCs/>
          <w:szCs w:val="20"/>
        </w:rPr>
        <w:t xml:space="preserve">and correlating invoices/receipts </w:t>
      </w:r>
      <w:r w:rsidRPr="00D83433">
        <w:rPr>
          <w:b/>
          <w:bCs/>
          <w:szCs w:val="20"/>
        </w:rPr>
        <w:t>must be submitted no later than June 30, 202</w:t>
      </w:r>
      <w:r w:rsidR="00A9324D" w:rsidRPr="00D83433">
        <w:rPr>
          <w:b/>
          <w:bCs/>
          <w:szCs w:val="20"/>
        </w:rPr>
        <w:t>4</w:t>
      </w:r>
      <w:r w:rsidRPr="00D83433">
        <w:rPr>
          <w:b/>
          <w:bCs/>
          <w:szCs w:val="20"/>
        </w:rPr>
        <w:t>.</w:t>
      </w:r>
      <w:r w:rsidR="00B32D7C" w:rsidRPr="00F017F7">
        <w:rPr>
          <w:szCs w:val="20"/>
        </w:rPr>
        <w:t xml:space="preserve"> It is highly recommended to include various individuals involved in the grant administration activities coordinate across campus to ensure everyone is aware of the program reporting and evaluation deadlines.</w:t>
      </w:r>
    </w:p>
    <w:p w14:paraId="44B9CEEB" w14:textId="77777777" w:rsidR="009F483D" w:rsidRDefault="009F483D">
      <w:pPr>
        <w:pStyle w:val="BodyText"/>
        <w:spacing w:before="8"/>
        <w:rPr>
          <w:sz w:val="20"/>
        </w:rPr>
      </w:pPr>
    </w:p>
    <w:p w14:paraId="2743F320" w14:textId="77777777" w:rsidR="009F483D" w:rsidRDefault="00600918" w:rsidP="004C11EF">
      <w:pPr>
        <w:pStyle w:val="Heading1"/>
        <w:spacing w:before="1"/>
        <w:ind w:left="0"/>
      </w:pPr>
      <w:r>
        <w:t>Program Changes</w:t>
      </w:r>
    </w:p>
    <w:p w14:paraId="0E85F3C9" w14:textId="699BFE56" w:rsidR="005F3D29" w:rsidRPr="00F017F7" w:rsidRDefault="00600918" w:rsidP="004C11EF">
      <w:pPr>
        <w:spacing w:before="30"/>
        <w:ind w:right="377"/>
        <w:rPr>
          <w:szCs w:val="20"/>
        </w:rPr>
      </w:pPr>
      <w:r w:rsidRPr="00F017F7">
        <w:rPr>
          <w:szCs w:val="20"/>
        </w:rPr>
        <w:t>All requests for changes to the approved grant must be submitted to the Office of Postsecondary and Higher Education in writing no later than July 31, 202</w:t>
      </w:r>
      <w:r w:rsidR="00A9324D">
        <w:rPr>
          <w:szCs w:val="20"/>
        </w:rPr>
        <w:t>3</w:t>
      </w:r>
      <w:r w:rsidRPr="00F017F7">
        <w:rPr>
          <w:szCs w:val="20"/>
        </w:rPr>
        <w:t xml:space="preserve">. Program changes must be approved by </w:t>
      </w:r>
      <w:proofErr w:type="gramStart"/>
      <w:r w:rsidR="00617E7A" w:rsidRPr="00F017F7">
        <w:rPr>
          <w:szCs w:val="20"/>
        </w:rPr>
        <w:t>OPHE</w:t>
      </w:r>
      <w:proofErr w:type="gramEnd"/>
      <w:r w:rsidRPr="00F017F7">
        <w:rPr>
          <w:szCs w:val="20"/>
        </w:rPr>
        <w:t xml:space="preserve"> or </w:t>
      </w:r>
      <w:r w:rsidR="00AF1E85">
        <w:rPr>
          <w:szCs w:val="20"/>
        </w:rPr>
        <w:t xml:space="preserve">the </w:t>
      </w:r>
      <w:r w:rsidRPr="00F017F7">
        <w:rPr>
          <w:szCs w:val="20"/>
        </w:rPr>
        <w:t>grant will be rescinded.</w:t>
      </w:r>
    </w:p>
    <w:p w14:paraId="58DDB8E3" w14:textId="77777777" w:rsidR="009F483D" w:rsidRDefault="009F483D">
      <w:pPr>
        <w:pStyle w:val="BodyText"/>
        <w:spacing w:before="8"/>
        <w:rPr>
          <w:sz w:val="20"/>
        </w:rPr>
      </w:pPr>
    </w:p>
    <w:p w14:paraId="4D0ABFE5" w14:textId="77777777" w:rsidR="009F483D" w:rsidRDefault="00600918" w:rsidP="004C11EF">
      <w:pPr>
        <w:pStyle w:val="Heading1"/>
        <w:ind w:left="0"/>
      </w:pPr>
      <w:r>
        <w:t>Technical Assistance</w:t>
      </w:r>
    </w:p>
    <w:p w14:paraId="6C682C78" w14:textId="69583930" w:rsidR="004C0C46" w:rsidRDefault="00600918" w:rsidP="00334EA9">
      <w:pPr>
        <w:ind w:right="130"/>
        <w:rPr>
          <w:szCs w:val="20"/>
        </w:rPr>
      </w:pPr>
      <w:r w:rsidRPr="00F017F7">
        <w:rPr>
          <w:szCs w:val="20"/>
        </w:rPr>
        <w:t xml:space="preserve">Contact </w:t>
      </w:r>
      <w:r w:rsidR="00CE6EF6" w:rsidRPr="00F017F7">
        <w:rPr>
          <w:szCs w:val="20"/>
        </w:rPr>
        <w:t>OPHE</w:t>
      </w:r>
      <w:r w:rsidRPr="00F017F7">
        <w:rPr>
          <w:szCs w:val="20"/>
        </w:rPr>
        <w:t xml:space="preserve"> at </w:t>
      </w:r>
      <w:hyperlink r:id="rId17" w:history="1">
        <w:r w:rsidR="00086D25" w:rsidRPr="009C6DBC">
          <w:rPr>
            <w:rStyle w:val="Hyperlink"/>
            <w:szCs w:val="20"/>
          </w:rPr>
          <w:t xml:space="preserve">ra-editsonuspa@pa.gov </w:t>
        </w:r>
      </w:hyperlink>
      <w:r w:rsidRPr="00F017F7">
        <w:rPr>
          <w:szCs w:val="20"/>
        </w:rPr>
        <w:t xml:space="preserve">for technical assistance or </w:t>
      </w:r>
      <w:r w:rsidR="00A82DD8" w:rsidRPr="00F017F7">
        <w:rPr>
          <w:szCs w:val="20"/>
        </w:rPr>
        <w:t xml:space="preserve">to obtain answers to </w:t>
      </w:r>
      <w:r w:rsidRPr="00F017F7">
        <w:rPr>
          <w:szCs w:val="20"/>
        </w:rPr>
        <w:t xml:space="preserve">questions related to the grant application. All substantive questions must be submitted by </w:t>
      </w:r>
      <w:r w:rsidR="00E152C6">
        <w:rPr>
          <w:szCs w:val="20"/>
        </w:rPr>
        <w:t xml:space="preserve">Friday, </w:t>
      </w:r>
      <w:r w:rsidR="004E454B">
        <w:rPr>
          <w:szCs w:val="20"/>
        </w:rPr>
        <w:t>October 14,</w:t>
      </w:r>
      <w:r w:rsidR="00E152C6">
        <w:rPr>
          <w:szCs w:val="20"/>
        </w:rPr>
        <w:t xml:space="preserve"> 2022.</w:t>
      </w:r>
      <w:r w:rsidRPr="00F017F7">
        <w:rPr>
          <w:szCs w:val="20"/>
        </w:rPr>
        <w:t xml:space="preserve"> Responses will be provided in the form of an FAQ distributed to all institutions on </w:t>
      </w:r>
      <w:r w:rsidR="004E454B">
        <w:rPr>
          <w:szCs w:val="20"/>
        </w:rPr>
        <w:t>Tuesday</w:t>
      </w:r>
      <w:r w:rsidR="000B4A93" w:rsidRPr="00F017F7">
        <w:rPr>
          <w:szCs w:val="20"/>
        </w:rPr>
        <w:t xml:space="preserve">, </w:t>
      </w:r>
      <w:r w:rsidR="00706A78">
        <w:rPr>
          <w:szCs w:val="20"/>
        </w:rPr>
        <w:t xml:space="preserve">October </w:t>
      </w:r>
      <w:r w:rsidR="004E454B">
        <w:rPr>
          <w:szCs w:val="20"/>
        </w:rPr>
        <w:t>18</w:t>
      </w:r>
      <w:r w:rsidR="00E152C6">
        <w:rPr>
          <w:szCs w:val="20"/>
        </w:rPr>
        <w:t>, 2022</w:t>
      </w:r>
      <w:r w:rsidRPr="00F017F7">
        <w:rPr>
          <w:szCs w:val="20"/>
        </w:rPr>
        <w:t>.</w:t>
      </w:r>
    </w:p>
    <w:p w14:paraId="10C3892D" w14:textId="77777777" w:rsidR="00334EA9" w:rsidRDefault="00334EA9" w:rsidP="00334EA9">
      <w:pPr>
        <w:ind w:right="130"/>
        <w:rPr>
          <w:szCs w:val="20"/>
        </w:rPr>
      </w:pPr>
    </w:p>
    <w:p w14:paraId="34506B61" w14:textId="62B73BE1" w:rsidR="004C0C46" w:rsidRDefault="004C0C46" w:rsidP="00334EA9">
      <w:pPr>
        <w:ind w:right="130"/>
        <w:rPr>
          <w:szCs w:val="20"/>
        </w:rPr>
      </w:pPr>
      <w:r>
        <w:rPr>
          <w:szCs w:val="20"/>
        </w:rPr>
        <w:t xml:space="preserve">eGrants questions should be addressed to </w:t>
      </w:r>
      <w:hyperlink r:id="rId18" w:history="1">
        <w:r w:rsidR="00086D25" w:rsidRPr="009C6DBC">
          <w:rPr>
            <w:rStyle w:val="Hyperlink"/>
            <w:szCs w:val="20"/>
          </w:rPr>
          <w:t>ra-edgrantshelp@pa.gov</w:t>
        </w:r>
      </w:hyperlink>
      <w:r w:rsidR="001141EE">
        <w:rPr>
          <w:szCs w:val="20"/>
        </w:rPr>
        <w:t xml:space="preserve">. </w:t>
      </w:r>
      <w:r w:rsidR="001141EE" w:rsidRPr="00F767C0">
        <w:rPr>
          <w:b/>
          <w:bCs/>
          <w:szCs w:val="20"/>
        </w:rPr>
        <w:t xml:space="preserve">Please ensure that staffing changes are communicated to our office so your institution maintains access to the eGrants system. </w:t>
      </w:r>
    </w:p>
    <w:p w14:paraId="32568B28" w14:textId="1CBF9884" w:rsidR="00323DE3" w:rsidRDefault="00323DE3" w:rsidP="00334EA9">
      <w:pPr>
        <w:ind w:right="130"/>
        <w:rPr>
          <w:szCs w:val="20"/>
        </w:rPr>
      </w:pPr>
    </w:p>
    <w:p w14:paraId="7D4AD19F" w14:textId="41DA1226" w:rsidR="00323DE3" w:rsidRPr="00F017F7" w:rsidRDefault="00E25C48" w:rsidP="00334EA9">
      <w:pPr>
        <w:ind w:right="130"/>
        <w:rPr>
          <w:szCs w:val="20"/>
        </w:rPr>
      </w:pPr>
      <w:r>
        <w:rPr>
          <w:szCs w:val="20"/>
        </w:rPr>
        <w:t xml:space="preserve">The deadline for submission is </w:t>
      </w:r>
      <w:r w:rsidR="004E454B">
        <w:rPr>
          <w:szCs w:val="20"/>
        </w:rPr>
        <w:t>Monday, November 14</w:t>
      </w:r>
      <w:r w:rsidR="00B814A2">
        <w:rPr>
          <w:szCs w:val="20"/>
        </w:rPr>
        <w:t>,</w:t>
      </w:r>
      <w:r>
        <w:rPr>
          <w:szCs w:val="20"/>
        </w:rPr>
        <w:t xml:space="preserve"> by 11:59pm. Application</w:t>
      </w:r>
      <w:r w:rsidR="00CE00DB">
        <w:rPr>
          <w:szCs w:val="20"/>
        </w:rPr>
        <w:t>s</w:t>
      </w:r>
      <w:r>
        <w:rPr>
          <w:szCs w:val="20"/>
        </w:rPr>
        <w:t xml:space="preserve"> received after this time will not be </w:t>
      </w:r>
      <w:r w:rsidR="00CD64B1">
        <w:rPr>
          <w:szCs w:val="20"/>
        </w:rPr>
        <w:t>considered</w:t>
      </w:r>
      <w:r>
        <w:rPr>
          <w:szCs w:val="20"/>
        </w:rPr>
        <w:t xml:space="preserve">. </w:t>
      </w:r>
    </w:p>
    <w:sectPr w:rsidR="00323DE3" w:rsidRPr="00F017F7" w:rsidSect="00F017F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E6D7" w14:textId="77777777" w:rsidR="00EA59AE" w:rsidRDefault="00EA59AE" w:rsidP="004C323D">
      <w:r>
        <w:separator/>
      </w:r>
    </w:p>
  </w:endnote>
  <w:endnote w:type="continuationSeparator" w:id="0">
    <w:p w14:paraId="45E4646D" w14:textId="77777777" w:rsidR="00EA59AE" w:rsidRDefault="00EA59AE" w:rsidP="004C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8378" w14:textId="77777777" w:rsidR="00EA59AE" w:rsidRDefault="00EA59AE" w:rsidP="004C323D">
      <w:r>
        <w:separator/>
      </w:r>
    </w:p>
  </w:footnote>
  <w:footnote w:type="continuationSeparator" w:id="0">
    <w:p w14:paraId="67688CC3" w14:textId="77777777" w:rsidR="00EA59AE" w:rsidRDefault="00EA59AE" w:rsidP="004C323D">
      <w:r>
        <w:continuationSeparator/>
      </w:r>
    </w:p>
  </w:footnote>
  <w:footnote w:id="1">
    <w:p w14:paraId="3F301E17" w14:textId="31A461E0" w:rsidR="00897C3A" w:rsidRPr="004C11EF" w:rsidRDefault="00897C3A" w:rsidP="00897C3A">
      <w:pPr>
        <w:pStyle w:val="FootnoteText"/>
        <w:rPr>
          <w:sz w:val="12"/>
          <w:szCs w:val="12"/>
        </w:rPr>
      </w:pPr>
      <w:r w:rsidRPr="004C11EF">
        <w:rPr>
          <w:rStyle w:val="FootnoteReference"/>
          <w:sz w:val="12"/>
          <w:szCs w:val="12"/>
        </w:rPr>
        <w:footnoteRef/>
      </w:r>
      <w:r w:rsidRPr="004C11EF">
        <w:rPr>
          <w:sz w:val="12"/>
          <w:szCs w:val="12"/>
        </w:rPr>
        <w:t xml:space="preserve"> David </w:t>
      </w:r>
      <w:proofErr w:type="spellStart"/>
      <w:r w:rsidRPr="004C11EF">
        <w:rPr>
          <w:sz w:val="12"/>
          <w:szCs w:val="12"/>
        </w:rPr>
        <w:t>Finkelhor</w:t>
      </w:r>
      <w:proofErr w:type="spellEnd"/>
      <w:r w:rsidRPr="004C11EF">
        <w:rPr>
          <w:sz w:val="12"/>
          <w:szCs w:val="12"/>
        </w:rPr>
        <w:t xml:space="preserve">, Anne Shattuck, Heather A. Turner, &amp; Sherry L. Hamby, “The Lifetime Prevalence of Child Sexual Abuse and Sexual Assault Assessed in Late Adolescence”, </w:t>
      </w:r>
      <w:r w:rsidRPr="004C11EF">
        <w:rPr>
          <w:i/>
          <w:iCs/>
          <w:sz w:val="12"/>
          <w:szCs w:val="12"/>
        </w:rPr>
        <w:t>Journal of Adolescent Health</w:t>
      </w:r>
      <w:r w:rsidRPr="004C11EF">
        <w:rPr>
          <w:sz w:val="12"/>
          <w:szCs w:val="12"/>
        </w:rPr>
        <w:t xml:space="preserve"> 55, 3 (2014): 329-333, https://doi.org/10.1016/j.jadohealth.2013.12.026. </w:t>
      </w:r>
    </w:p>
  </w:footnote>
  <w:footnote w:id="2">
    <w:p w14:paraId="617A4B38" w14:textId="2B3A8761" w:rsidR="00897C3A" w:rsidRDefault="00897C3A" w:rsidP="00897C3A">
      <w:pPr>
        <w:pStyle w:val="FootnoteText"/>
      </w:pPr>
      <w:r w:rsidRPr="004C11EF">
        <w:rPr>
          <w:rStyle w:val="FootnoteReference"/>
          <w:sz w:val="12"/>
          <w:szCs w:val="12"/>
        </w:rPr>
        <w:footnoteRef/>
      </w:r>
      <w:r w:rsidRPr="004C11EF">
        <w:rPr>
          <w:sz w:val="12"/>
          <w:szCs w:val="12"/>
        </w:rPr>
        <w:t xml:space="preserve"> Office on Women’s Health, “Sexual Assault on College Campuses,” U.S. Department of Health and Human Services, September 13, 2018, https://www.womenshealth.gov/relationships-and-safety/sexual-assault-and-rape/college-sexual-assault.</w:t>
      </w:r>
    </w:p>
  </w:footnote>
  <w:footnote w:id="3">
    <w:p w14:paraId="6545AD7D" w14:textId="37020ED7" w:rsidR="00897C3A" w:rsidRDefault="00897C3A" w:rsidP="00897C3A">
      <w:pPr>
        <w:pStyle w:val="FootnoteText"/>
      </w:pPr>
      <w:r w:rsidRPr="004C11EF">
        <w:rPr>
          <w:rStyle w:val="FootnoteReference"/>
          <w:sz w:val="12"/>
          <w:szCs w:val="12"/>
        </w:rPr>
        <w:footnoteRef/>
      </w:r>
      <w:r w:rsidRPr="004C11EF">
        <w:rPr>
          <w:sz w:val="12"/>
          <w:szCs w:val="12"/>
        </w:rPr>
        <w:t xml:space="preserve"> David Cantor et al., </w:t>
      </w:r>
      <w:r w:rsidRPr="004C11EF">
        <w:rPr>
          <w:i/>
          <w:iCs/>
          <w:sz w:val="12"/>
          <w:szCs w:val="12"/>
        </w:rPr>
        <w:t xml:space="preserve">AAU Campus Climate Survey </w:t>
      </w:r>
      <w:r w:rsidRPr="004C11EF">
        <w:rPr>
          <w:sz w:val="12"/>
          <w:szCs w:val="12"/>
        </w:rPr>
        <w:t xml:space="preserve">(Association of American Universities, 2019), 47, 80, https://www.aau.edu/sites/default/files/AAU-Files/Key-Issues/Campus-Safety/Revised%20Aggregate%20report%20%20and%20appendices%201-7_(01-16-2020_FINAL).pdf </w:t>
      </w:r>
    </w:p>
  </w:footnote>
  <w:footnote w:id="4">
    <w:p w14:paraId="3D1D7837" w14:textId="77777777" w:rsidR="00897C3A" w:rsidRPr="004C11EF" w:rsidRDefault="00897C3A" w:rsidP="00897C3A">
      <w:pPr>
        <w:tabs>
          <w:tab w:val="left" w:pos="297"/>
        </w:tabs>
        <w:spacing w:line="242" w:lineRule="auto"/>
        <w:ind w:right="280"/>
        <w:rPr>
          <w:sz w:val="12"/>
          <w:szCs w:val="12"/>
        </w:rPr>
      </w:pPr>
      <w:r w:rsidRPr="004C11EF">
        <w:rPr>
          <w:rStyle w:val="FootnoteReference"/>
          <w:sz w:val="12"/>
          <w:szCs w:val="12"/>
        </w:rPr>
        <w:footnoteRef/>
      </w:r>
      <w:r w:rsidRPr="004C11EF">
        <w:rPr>
          <w:sz w:val="12"/>
          <w:szCs w:val="12"/>
        </w:rPr>
        <w:t xml:space="preserve"> Adrienne Green and Alia Wong, “LGBT Students and Campus Sexual Assault,” </w:t>
      </w:r>
      <w:r w:rsidRPr="004C11EF">
        <w:rPr>
          <w:i/>
          <w:sz w:val="12"/>
          <w:szCs w:val="12"/>
        </w:rPr>
        <w:t>The Atlantic</w:t>
      </w:r>
      <w:r w:rsidRPr="004C11EF">
        <w:rPr>
          <w:sz w:val="12"/>
          <w:szCs w:val="12"/>
        </w:rPr>
        <w:t xml:space="preserve">, September 22, 2015, </w:t>
      </w:r>
      <w:hyperlink r:id="rId1">
        <w:r w:rsidRPr="004C11EF">
          <w:rPr>
            <w:sz w:val="12"/>
            <w:szCs w:val="12"/>
          </w:rPr>
          <w:t>http://www.theatlantic.com/education/archive/2015/09/campus-sexual-assault-lgbt</w:t>
        </w:r>
      </w:hyperlink>
      <w:r w:rsidRPr="004C11EF">
        <w:rPr>
          <w:sz w:val="12"/>
          <w:szCs w:val="12"/>
        </w:rPr>
        <w:t>- students/406684/.</w:t>
      </w:r>
    </w:p>
  </w:footnote>
  <w:footnote w:id="5">
    <w:p w14:paraId="58AA6095" w14:textId="521D99BC" w:rsidR="00897C3A" w:rsidRPr="004C11EF" w:rsidRDefault="00897C3A" w:rsidP="00897C3A">
      <w:pPr>
        <w:pStyle w:val="FootnoteText"/>
        <w:rPr>
          <w:sz w:val="12"/>
          <w:szCs w:val="12"/>
        </w:rPr>
      </w:pPr>
      <w:r w:rsidRPr="004C11EF">
        <w:rPr>
          <w:rStyle w:val="FootnoteReference"/>
          <w:sz w:val="12"/>
          <w:szCs w:val="12"/>
        </w:rPr>
        <w:footnoteRef/>
      </w:r>
      <w:r w:rsidRPr="004C11EF">
        <w:rPr>
          <w:sz w:val="12"/>
          <w:szCs w:val="12"/>
        </w:rPr>
        <w:t xml:space="preserve"> Matthew Kimble, Andrada D. </w:t>
      </w:r>
      <w:proofErr w:type="spellStart"/>
      <w:r w:rsidRPr="004C11EF">
        <w:rPr>
          <w:sz w:val="12"/>
          <w:szCs w:val="12"/>
        </w:rPr>
        <w:t>Neacsiu</w:t>
      </w:r>
      <w:proofErr w:type="spellEnd"/>
      <w:r w:rsidRPr="004C11EF">
        <w:rPr>
          <w:sz w:val="12"/>
          <w:szCs w:val="12"/>
        </w:rPr>
        <w:t xml:space="preserve">, William F. Flack Jr., &amp; Jessica Horner, “Risk of Unwanted Sex for College Women: Evidence for a Red Zone,” </w:t>
      </w:r>
      <w:r w:rsidRPr="004C11EF">
        <w:rPr>
          <w:i/>
          <w:iCs/>
          <w:sz w:val="12"/>
          <w:szCs w:val="12"/>
        </w:rPr>
        <w:t>Journal of American College Health</w:t>
      </w:r>
      <w:r w:rsidRPr="004C11EF">
        <w:rPr>
          <w:sz w:val="12"/>
          <w:szCs w:val="12"/>
        </w:rPr>
        <w:t xml:space="preserve"> 57, 3 (2008), https://www.middlebury.edu/media/view/424768/original/2008.kimble.uws.pdf. </w:t>
      </w:r>
    </w:p>
  </w:footnote>
  <w:footnote w:id="6">
    <w:p w14:paraId="1B480DD2" w14:textId="77777777" w:rsidR="00897C3A" w:rsidRPr="004C11EF" w:rsidRDefault="00897C3A" w:rsidP="00897C3A">
      <w:pPr>
        <w:pStyle w:val="FootnoteText"/>
        <w:rPr>
          <w:sz w:val="12"/>
          <w:szCs w:val="12"/>
        </w:rPr>
      </w:pPr>
      <w:r w:rsidRPr="004C11EF">
        <w:rPr>
          <w:rStyle w:val="FootnoteReference"/>
          <w:sz w:val="12"/>
          <w:szCs w:val="12"/>
        </w:rPr>
        <w:footnoteRef/>
      </w:r>
      <w:r w:rsidRPr="004C11EF">
        <w:rPr>
          <w:sz w:val="12"/>
          <w:szCs w:val="12"/>
        </w:rPr>
        <w:t xml:space="preserve"> Bonnie S. Fisher et al., </w:t>
      </w:r>
      <w:r w:rsidRPr="004C11EF">
        <w:rPr>
          <w:i/>
          <w:sz w:val="12"/>
          <w:szCs w:val="12"/>
        </w:rPr>
        <w:t>The Sexual Victimization of College Women</w:t>
      </w:r>
      <w:r w:rsidRPr="004C11EF">
        <w:rPr>
          <w:sz w:val="12"/>
          <w:szCs w:val="12"/>
        </w:rPr>
        <w:t>, U.S. Department of Justice,</w:t>
      </w:r>
      <w:r w:rsidRPr="004C11EF">
        <w:rPr>
          <w:spacing w:val="-31"/>
          <w:sz w:val="12"/>
          <w:szCs w:val="12"/>
        </w:rPr>
        <w:t xml:space="preserve"> </w:t>
      </w:r>
      <w:r w:rsidRPr="004C11EF">
        <w:rPr>
          <w:sz w:val="12"/>
          <w:szCs w:val="12"/>
        </w:rPr>
        <w:t>Office of Justice Programs, National Institute of Justice, 2000,</w:t>
      </w:r>
      <w:r w:rsidRPr="004C11EF">
        <w:rPr>
          <w:spacing w:val="-16"/>
          <w:sz w:val="12"/>
          <w:szCs w:val="12"/>
        </w:rPr>
        <w:t xml:space="preserve"> </w:t>
      </w:r>
      <w:hyperlink r:id="rId2">
        <w:r w:rsidRPr="004C11EF">
          <w:rPr>
            <w:sz w:val="12"/>
            <w:szCs w:val="12"/>
          </w:rPr>
          <w:t>https://www.ncjrs.gov/pdffiles1/nij/182369.pdf</w:t>
        </w:r>
      </w:hyperlink>
      <w:r w:rsidRPr="004C11EF">
        <w:rPr>
          <w:sz w:val="12"/>
          <w:szCs w:val="12"/>
        </w:rPr>
        <w:t xml:space="preserve">. </w:t>
      </w:r>
    </w:p>
  </w:footnote>
  <w:footnote w:id="7">
    <w:p w14:paraId="60C6D672" w14:textId="11D51D1C" w:rsidR="003A284B" w:rsidRDefault="003A284B">
      <w:pPr>
        <w:pStyle w:val="FootnoteText"/>
      </w:pPr>
      <w:r w:rsidRPr="004C11EF">
        <w:rPr>
          <w:rStyle w:val="FootnoteReference"/>
          <w:sz w:val="12"/>
          <w:szCs w:val="12"/>
        </w:rPr>
        <w:footnoteRef/>
      </w:r>
      <w:r w:rsidRPr="004C11EF">
        <w:rPr>
          <w:sz w:val="12"/>
          <w:szCs w:val="12"/>
        </w:rPr>
        <w:t xml:space="preserve"> “The Lethality Assessment Program: Five Years Later” (Pennsylvania Coalition Against Domestic Violence, 2017), https://www.pcadv.org/wp-content/uploads/pcadv-lap-5-year-anniversary-report.pdf.</w:t>
      </w:r>
    </w:p>
  </w:footnote>
  <w:footnote w:id="8">
    <w:p w14:paraId="61C992F3" w14:textId="16824E30" w:rsidR="00106E3B" w:rsidRPr="00106E3B" w:rsidRDefault="00106E3B">
      <w:pPr>
        <w:pStyle w:val="FootnoteText"/>
      </w:pPr>
      <w:r w:rsidRPr="004C11EF">
        <w:rPr>
          <w:rStyle w:val="FootnoteReference"/>
          <w:sz w:val="12"/>
          <w:szCs w:val="12"/>
        </w:rPr>
        <w:footnoteRef/>
      </w:r>
      <w:r w:rsidRPr="004C11EF">
        <w:rPr>
          <w:sz w:val="12"/>
          <w:szCs w:val="12"/>
        </w:rPr>
        <w:t xml:space="preserve"> Sharon G. Smith et al., “The National Intimate Partner and Sexual Violence Survey: 2015 Data Brief-Updated Release” (Centers for Disease Control and Prevention, 2015), https://www.cdc.gov/violenceprevention/pdf/2015data-brief508.pdf.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52"/>
    <w:multiLevelType w:val="hybridMultilevel"/>
    <w:tmpl w:val="F2203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94047"/>
    <w:multiLevelType w:val="hybridMultilevel"/>
    <w:tmpl w:val="3D86C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630D47"/>
    <w:multiLevelType w:val="hybridMultilevel"/>
    <w:tmpl w:val="C742BB5C"/>
    <w:lvl w:ilvl="0" w:tplc="0D2230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64813"/>
    <w:multiLevelType w:val="hybridMultilevel"/>
    <w:tmpl w:val="64080A64"/>
    <w:lvl w:ilvl="0" w:tplc="E3CE0B28">
      <w:start w:val="1"/>
      <w:numFmt w:val="decimal"/>
      <w:lvlText w:val="%1."/>
      <w:lvlJc w:val="left"/>
      <w:pPr>
        <w:ind w:left="860" w:hanging="360"/>
      </w:pPr>
      <w:rPr>
        <w:rFonts w:ascii="Arial" w:eastAsia="Arial" w:hAnsi="Arial" w:cs="Arial" w:hint="default"/>
        <w:spacing w:val="-1"/>
        <w:w w:val="100"/>
        <w:sz w:val="23"/>
        <w:szCs w:val="23"/>
        <w:lang w:val="en-US" w:eastAsia="en-US" w:bidi="en-US"/>
      </w:rPr>
    </w:lvl>
    <w:lvl w:ilvl="1" w:tplc="5964C35C">
      <w:numFmt w:val="bullet"/>
      <w:lvlText w:val="•"/>
      <w:lvlJc w:val="left"/>
      <w:pPr>
        <w:ind w:left="1738" w:hanging="360"/>
      </w:pPr>
      <w:rPr>
        <w:rFonts w:hint="default"/>
        <w:lang w:val="en-US" w:eastAsia="en-US" w:bidi="en-US"/>
      </w:rPr>
    </w:lvl>
    <w:lvl w:ilvl="2" w:tplc="4BD8F90C">
      <w:numFmt w:val="bullet"/>
      <w:lvlText w:val="•"/>
      <w:lvlJc w:val="left"/>
      <w:pPr>
        <w:ind w:left="2616" w:hanging="360"/>
      </w:pPr>
      <w:rPr>
        <w:rFonts w:hint="default"/>
        <w:lang w:val="en-US" w:eastAsia="en-US" w:bidi="en-US"/>
      </w:rPr>
    </w:lvl>
    <w:lvl w:ilvl="3" w:tplc="D7347AB2">
      <w:numFmt w:val="bullet"/>
      <w:lvlText w:val="•"/>
      <w:lvlJc w:val="left"/>
      <w:pPr>
        <w:ind w:left="3494" w:hanging="360"/>
      </w:pPr>
      <w:rPr>
        <w:rFonts w:hint="default"/>
        <w:lang w:val="en-US" w:eastAsia="en-US" w:bidi="en-US"/>
      </w:rPr>
    </w:lvl>
    <w:lvl w:ilvl="4" w:tplc="7A962B0A">
      <w:numFmt w:val="bullet"/>
      <w:lvlText w:val="•"/>
      <w:lvlJc w:val="left"/>
      <w:pPr>
        <w:ind w:left="4372" w:hanging="360"/>
      </w:pPr>
      <w:rPr>
        <w:rFonts w:hint="default"/>
        <w:lang w:val="en-US" w:eastAsia="en-US" w:bidi="en-US"/>
      </w:rPr>
    </w:lvl>
    <w:lvl w:ilvl="5" w:tplc="A02099B6">
      <w:numFmt w:val="bullet"/>
      <w:lvlText w:val="•"/>
      <w:lvlJc w:val="left"/>
      <w:pPr>
        <w:ind w:left="5250" w:hanging="360"/>
      </w:pPr>
      <w:rPr>
        <w:rFonts w:hint="default"/>
        <w:lang w:val="en-US" w:eastAsia="en-US" w:bidi="en-US"/>
      </w:rPr>
    </w:lvl>
    <w:lvl w:ilvl="6" w:tplc="75A01C18">
      <w:numFmt w:val="bullet"/>
      <w:lvlText w:val="•"/>
      <w:lvlJc w:val="left"/>
      <w:pPr>
        <w:ind w:left="6128" w:hanging="360"/>
      </w:pPr>
      <w:rPr>
        <w:rFonts w:hint="default"/>
        <w:lang w:val="en-US" w:eastAsia="en-US" w:bidi="en-US"/>
      </w:rPr>
    </w:lvl>
    <w:lvl w:ilvl="7" w:tplc="31D2D096">
      <w:numFmt w:val="bullet"/>
      <w:lvlText w:val="•"/>
      <w:lvlJc w:val="left"/>
      <w:pPr>
        <w:ind w:left="7006" w:hanging="360"/>
      </w:pPr>
      <w:rPr>
        <w:rFonts w:hint="default"/>
        <w:lang w:val="en-US" w:eastAsia="en-US" w:bidi="en-US"/>
      </w:rPr>
    </w:lvl>
    <w:lvl w:ilvl="8" w:tplc="AF003E1C">
      <w:numFmt w:val="bullet"/>
      <w:lvlText w:val="•"/>
      <w:lvlJc w:val="left"/>
      <w:pPr>
        <w:ind w:left="7884" w:hanging="360"/>
      </w:pPr>
      <w:rPr>
        <w:rFonts w:hint="default"/>
        <w:lang w:val="en-US" w:eastAsia="en-US" w:bidi="en-US"/>
      </w:rPr>
    </w:lvl>
  </w:abstractNum>
  <w:abstractNum w:abstractNumId="4" w15:restartNumberingAfterBreak="0">
    <w:nsid w:val="10F53DB2"/>
    <w:multiLevelType w:val="hybridMultilevel"/>
    <w:tmpl w:val="37341BDE"/>
    <w:lvl w:ilvl="0" w:tplc="58924FDA">
      <w:start w:val="1"/>
      <w:numFmt w:val="decimal"/>
      <w:lvlText w:val="%1"/>
      <w:lvlJc w:val="left"/>
      <w:pPr>
        <w:ind w:left="140" w:hanging="156"/>
      </w:pPr>
      <w:rPr>
        <w:rFonts w:ascii="Arial" w:eastAsia="Arial" w:hAnsi="Arial" w:cs="Arial" w:hint="default"/>
        <w:w w:val="100"/>
        <w:position w:val="8"/>
        <w:sz w:val="16"/>
        <w:szCs w:val="16"/>
        <w:lang w:val="en-US" w:eastAsia="en-US" w:bidi="en-US"/>
      </w:rPr>
    </w:lvl>
    <w:lvl w:ilvl="1" w:tplc="C98805B0">
      <w:start w:val="1"/>
      <w:numFmt w:val="decimal"/>
      <w:lvlText w:val="%2."/>
      <w:lvlJc w:val="left"/>
      <w:pPr>
        <w:ind w:left="1131" w:hanging="269"/>
      </w:pPr>
      <w:rPr>
        <w:rFonts w:ascii="Arial" w:eastAsia="Arial" w:hAnsi="Arial" w:cs="Arial" w:hint="default"/>
        <w:b/>
        <w:bCs/>
        <w:w w:val="99"/>
        <w:sz w:val="24"/>
        <w:szCs w:val="24"/>
        <w:lang w:val="en-US" w:eastAsia="en-US" w:bidi="en-US"/>
      </w:rPr>
    </w:lvl>
    <w:lvl w:ilvl="2" w:tplc="A588E8F0">
      <w:numFmt w:val="bullet"/>
      <w:lvlText w:val="•"/>
      <w:lvlJc w:val="left"/>
      <w:pPr>
        <w:ind w:left="2084" w:hanging="269"/>
      </w:pPr>
      <w:rPr>
        <w:rFonts w:hint="default"/>
        <w:lang w:val="en-US" w:eastAsia="en-US" w:bidi="en-US"/>
      </w:rPr>
    </w:lvl>
    <w:lvl w:ilvl="3" w:tplc="E510218A">
      <w:numFmt w:val="bullet"/>
      <w:lvlText w:val="•"/>
      <w:lvlJc w:val="left"/>
      <w:pPr>
        <w:ind w:left="3028" w:hanging="269"/>
      </w:pPr>
      <w:rPr>
        <w:rFonts w:hint="default"/>
        <w:lang w:val="en-US" w:eastAsia="en-US" w:bidi="en-US"/>
      </w:rPr>
    </w:lvl>
    <w:lvl w:ilvl="4" w:tplc="091CBF48">
      <w:numFmt w:val="bullet"/>
      <w:lvlText w:val="•"/>
      <w:lvlJc w:val="left"/>
      <w:pPr>
        <w:ind w:left="3973" w:hanging="269"/>
      </w:pPr>
      <w:rPr>
        <w:rFonts w:hint="default"/>
        <w:lang w:val="en-US" w:eastAsia="en-US" w:bidi="en-US"/>
      </w:rPr>
    </w:lvl>
    <w:lvl w:ilvl="5" w:tplc="E7C8A6B6">
      <w:numFmt w:val="bullet"/>
      <w:lvlText w:val="•"/>
      <w:lvlJc w:val="left"/>
      <w:pPr>
        <w:ind w:left="4917" w:hanging="269"/>
      </w:pPr>
      <w:rPr>
        <w:rFonts w:hint="default"/>
        <w:lang w:val="en-US" w:eastAsia="en-US" w:bidi="en-US"/>
      </w:rPr>
    </w:lvl>
    <w:lvl w:ilvl="6" w:tplc="212CFAF8">
      <w:numFmt w:val="bullet"/>
      <w:lvlText w:val="•"/>
      <w:lvlJc w:val="left"/>
      <w:pPr>
        <w:ind w:left="5862" w:hanging="269"/>
      </w:pPr>
      <w:rPr>
        <w:rFonts w:hint="default"/>
        <w:lang w:val="en-US" w:eastAsia="en-US" w:bidi="en-US"/>
      </w:rPr>
    </w:lvl>
    <w:lvl w:ilvl="7" w:tplc="B5341B66">
      <w:numFmt w:val="bullet"/>
      <w:lvlText w:val="•"/>
      <w:lvlJc w:val="left"/>
      <w:pPr>
        <w:ind w:left="6806" w:hanging="269"/>
      </w:pPr>
      <w:rPr>
        <w:rFonts w:hint="default"/>
        <w:lang w:val="en-US" w:eastAsia="en-US" w:bidi="en-US"/>
      </w:rPr>
    </w:lvl>
    <w:lvl w:ilvl="8" w:tplc="7EFABDA6">
      <w:numFmt w:val="bullet"/>
      <w:lvlText w:val="•"/>
      <w:lvlJc w:val="left"/>
      <w:pPr>
        <w:ind w:left="7751" w:hanging="269"/>
      </w:pPr>
      <w:rPr>
        <w:rFonts w:hint="default"/>
        <w:lang w:val="en-US" w:eastAsia="en-US" w:bidi="en-US"/>
      </w:rPr>
    </w:lvl>
  </w:abstractNum>
  <w:abstractNum w:abstractNumId="5" w15:restartNumberingAfterBreak="0">
    <w:nsid w:val="128F1D71"/>
    <w:multiLevelType w:val="hybridMultilevel"/>
    <w:tmpl w:val="6BB2287E"/>
    <w:lvl w:ilvl="0" w:tplc="CBE0DD96">
      <w:start w:val="1"/>
      <w:numFmt w:val="decimal"/>
      <w:lvlText w:val="%1."/>
      <w:lvlJc w:val="left"/>
      <w:pPr>
        <w:ind w:left="860" w:hanging="360"/>
      </w:pPr>
      <w:rPr>
        <w:rFonts w:ascii="Arial" w:eastAsia="Arial" w:hAnsi="Arial" w:cs="Arial" w:hint="default"/>
        <w:spacing w:val="-4"/>
        <w:w w:val="99"/>
        <w:sz w:val="24"/>
        <w:szCs w:val="24"/>
        <w:lang w:val="en-US" w:eastAsia="en-US" w:bidi="en-US"/>
      </w:rPr>
    </w:lvl>
    <w:lvl w:ilvl="1" w:tplc="74267602">
      <w:numFmt w:val="bullet"/>
      <w:lvlText w:val="•"/>
      <w:lvlJc w:val="left"/>
      <w:pPr>
        <w:ind w:left="1738" w:hanging="360"/>
      </w:pPr>
      <w:rPr>
        <w:rFonts w:hint="default"/>
        <w:lang w:val="en-US" w:eastAsia="en-US" w:bidi="en-US"/>
      </w:rPr>
    </w:lvl>
    <w:lvl w:ilvl="2" w:tplc="B070419C">
      <w:numFmt w:val="bullet"/>
      <w:lvlText w:val="•"/>
      <w:lvlJc w:val="left"/>
      <w:pPr>
        <w:ind w:left="2616" w:hanging="360"/>
      </w:pPr>
      <w:rPr>
        <w:rFonts w:hint="default"/>
        <w:lang w:val="en-US" w:eastAsia="en-US" w:bidi="en-US"/>
      </w:rPr>
    </w:lvl>
    <w:lvl w:ilvl="3" w:tplc="58C886F4">
      <w:numFmt w:val="bullet"/>
      <w:lvlText w:val="•"/>
      <w:lvlJc w:val="left"/>
      <w:pPr>
        <w:ind w:left="3494" w:hanging="360"/>
      </w:pPr>
      <w:rPr>
        <w:rFonts w:hint="default"/>
        <w:lang w:val="en-US" w:eastAsia="en-US" w:bidi="en-US"/>
      </w:rPr>
    </w:lvl>
    <w:lvl w:ilvl="4" w:tplc="B0E27D60">
      <w:numFmt w:val="bullet"/>
      <w:lvlText w:val="•"/>
      <w:lvlJc w:val="left"/>
      <w:pPr>
        <w:ind w:left="4372" w:hanging="360"/>
      </w:pPr>
      <w:rPr>
        <w:rFonts w:hint="default"/>
        <w:lang w:val="en-US" w:eastAsia="en-US" w:bidi="en-US"/>
      </w:rPr>
    </w:lvl>
    <w:lvl w:ilvl="5" w:tplc="65B64E5A">
      <w:numFmt w:val="bullet"/>
      <w:lvlText w:val="•"/>
      <w:lvlJc w:val="left"/>
      <w:pPr>
        <w:ind w:left="5250" w:hanging="360"/>
      </w:pPr>
      <w:rPr>
        <w:rFonts w:hint="default"/>
        <w:lang w:val="en-US" w:eastAsia="en-US" w:bidi="en-US"/>
      </w:rPr>
    </w:lvl>
    <w:lvl w:ilvl="6" w:tplc="3D729984">
      <w:numFmt w:val="bullet"/>
      <w:lvlText w:val="•"/>
      <w:lvlJc w:val="left"/>
      <w:pPr>
        <w:ind w:left="6128" w:hanging="360"/>
      </w:pPr>
      <w:rPr>
        <w:rFonts w:hint="default"/>
        <w:lang w:val="en-US" w:eastAsia="en-US" w:bidi="en-US"/>
      </w:rPr>
    </w:lvl>
    <w:lvl w:ilvl="7" w:tplc="D9DC72BC">
      <w:numFmt w:val="bullet"/>
      <w:lvlText w:val="•"/>
      <w:lvlJc w:val="left"/>
      <w:pPr>
        <w:ind w:left="7006" w:hanging="360"/>
      </w:pPr>
      <w:rPr>
        <w:rFonts w:hint="default"/>
        <w:lang w:val="en-US" w:eastAsia="en-US" w:bidi="en-US"/>
      </w:rPr>
    </w:lvl>
    <w:lvl w:ilvl="8" w:tplc="082E3D36">
      <w:numFmt w:val="bullet"/>
      <w:lvlText w:val="•"/>
      <w:lvlJc w:val="left"/>
      <w:pPr>
        <w:ind w:left="7884" w:hanging="360"/>
      </w:pPr>
      <w:rPr>
        <w:rFonts w:hint="default"/>
        <w:lang w:val="en-US" w:eastAsia="en-US" w:bidi="en-US"/>
      </w:rPr>
    </w:lvl>
  </w:abstractNum>
  <w:abstractNum w:abstractNumId="6" w15:restartNumberingAfterBreak="0">
    <w:nsid w:val="1C2A3A72"/>
    <w:multiLevelType w:val="hybridMultilevel"/>
    <w:tmpl w:val="3D567EA2"/>
    <w:lvl w:ilvl="0" w:tplc="BB94C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CD02EA"/>
    <w:multiLevelType w:val="hybridMultilevel"/>
    <w:tmpl w:val="6D720CC8"/>
    <w:lvl w:ilvl="0" w:tplc="D47AD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9091A"/>
    <w:multiLevelType w:val="hybridMultilevel"/>
    <w:tmpl w:val="BFC69C6C"/>
    <w:lvl w:ilvl="0" w:tplc="CA662DDC">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24156560"/>
    <w:multiLevelType w:val="hybridMultilevel"/>
    <w:tmpl w:val="FC6A165A"/>
    <w:lvl w:ilvl="0" w:tplc="F0A8204A">
      <w:start w:val="1"/>
      <w:numFmt w:val="decimal"/>
      <w:lvlText w:val="%1."/>
      <w:lvlJc w:val="left"/>
      <w:pPr>
        <w:ind w:left="590" w:hanging="360"/>
      </w:pPr>
      <w:rPr>
        <w:rFonts w:hint="default"/>
      </w:rPr>
    </w:lvl>
    <w:lvl w:ilvl="1" w:tplc="04090019">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0" w15:restartNumberingAfterBreak="0">
    <w:nsid w:val="24870ACE"/>
    <w:multiLevelType w:val="hybridMultilevel"/>
    <w:tmpl w:val="737618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C776AE"/>
    <w:multiLevelType w:val="hybridMultilevel"/>
    <w:tmpl w:val="3790E346"/>
    <w:lvl w:ilvl="0" w:tplc="EE908B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B34801"/>
    <w:multiLevelType w:val="hybridMultilevel"/>
    <w:tmpl w:val="7C0AEDC2"/>
    <w:lvl w:ilvl="0" w:tplc="B3065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21D1C"/>
    <w:multiLevelType w:val="hybridMultilevel"/>
    <w:tmpl w:val="0252496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 w15:restartNumberingAfterBreak="0">
    <w:nsid w:val="38067606"/>
    <w:multiLevelType w:val="hybridMultilevel"/>
    <w:tmpl w:val="1FCA0F70"/>
    <w:lvl w:ilvl="0" w:tplc="01F2F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D53C0"/>
    <w:multiLevelType w:val="hybridMultilevel"/>
    <w:tmpl w:val="74C89CA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15:restartNumberingAfterBreak="0">
    <w:nsid w:val="46C82DDC"/>
    <w:multiLevelType w:val="hybridMultilevel"/>
    <w:tmpl w:val="33743C56"/>
    <w:lvl w:ilvl="0" w:tplc="1EE6A3E2">
      <w:numFmt w:val="bullet"/>
      <w:lvlText w:val=""/>
      <w:lvlJc w:val="left"/>
      <w:pPr>
        <w:ind w:left="861" w:hanging="360"/>
      </w:pPr>
      <w:rPr>
        <w:rFonts w:ascii="Symbol" w:eastAsia="Symbol" w:hAnsi="Symbol" w:cs="Symbol" w:hint="default"/>
        <w:w w:val="100"/>
        <w:sz w:val="24"/>
        <w:szCs w:val="24"/>
        <w:lang w:val="en-US" w:eastAsia="en-US" w:bidi="en-US"/>
      </w:rPr>
    </w:lvl>
    <w:lvl w:ilvl="1" w:tplc="95405272">
      <w:numFmt w:val="bullet"/>
      <w:lvlText w:val="•"/>
      <w:lvlJc w:val="left"/>
      <w:pPr>
        <w:ind w:left="1739" w:hanging="360"/>
      </w:pPr>
      <w:rPr>
        <w:rFonts w:hint="default"/>
        <w:lang w:val="en-US" w:eastAsia="en-US" w:bidi="en-US"/>
      </w:rPr>
    </w:lvl>
    <w:lvl w:ilvl="2" w:tplc="759A17B6">
      <w:numFmt w:val="bullet"/>
      <w:lvlText w:val="•"/>
      <w:lvlJc w:val="left"/>
      <w:pPr>
        <w:ind w:left="2617" w:hanging="360"/>
      </w:pPr>
      <w:rPr>
        <w:rFonts w:hint="default"/>
        <w:lang w:val="en-US" w:eastAsia="en-US" w:bidi="en-US"/>
      </w:rPr>
    </w:lvl>
    <w:lvl w:ilvl="3" w:tplc="FD541A62">
      <w:numFmt w:val="bullet"/>
      <w:lvlText w:val="•"/>
      <w:lvlJc w:val="left"/>
      <w:pPr>
        <w:ind w:left="3495" w:hanging="360"/>
      </w:pPr>
      <w:rPr>
        <w:rFonts w:hint="default"/>
        <w:lang w:val="en-US" w:eastAsia="en-US" w:bidi="en-US"/>
      </w:rPr>
    </w:lvl>
    <w:lvl w:ilvl="4" w:tplc="6FF0B47A">
      <w:numFmt w:val="bullet"/>
      <w:lvlText w:val="•"/>
      <w:lvlJc w:val="left"/>
      <w:pPr>
        <w:ind w:left="4373" w:hanging="360"/>
      </w:pPr>
      <w:rPr>
        <w:rFonts w:hint="default"/>
        <w:lang w:val="en-US" w:eastAsia="en-US" w:bidi="en-US"/>
      </w:rPr>
    </w:lvl>
    <w:lvl w:ilvl="5" w:tplc="4DECE6A6">
      <w:numFmt w:val="bullet"/>
      <w:lvlText w:val="•"/>
      <w:lvlJc w:val="left"/>
      <w:pPr>
        <w:ind w:left="5251" w:hanging="360"/>
      </w:pPr>
      <w:rPr>
        <w:rFonts w:hint="default"/>
        <w:lang w:val="en-US" w:eastAsia="en-US" w:bidi="en-US"/>
      </w:rPr>
    </w:lvl>
    <w:lvl w:ilvl="6" w:tplc="22BE5DCA">
      <w:numFmt w:val="bullet"/>
      <w:lvlText w:val="•"/>
      <w:lvlJc w:val="left"/>
      <w:pPr>
        <w:ind w:left="6129" w:hanging="360"/>
      </w:pPr>
      <w:rPr>
        <w:rFonts w:hint="default"/>
        <w:lang w:val="en-US" w:eastAsia="en-US" w:bidi="en-US"/>
      </w:rPr>
    </w:lvl>
    <w:lvl w:ilvl="7" w:tplc="9BCEB382">
      <w:numFmt w:val="bullet"/>
      <w:lvlText w:val="•"/>
      <w:lvlJc w:val="left"/>
      <w:pPr>
        <w:ind w:left="7007" w:hanging="360"/>
      </w:pPr>
      <w:rPr>
        <w:rFonts w:hint="default"/>
        <w:lang w:val="en-US" w:eastAsia="en-US" w:bidi="en-US"/>
      </w:rPr>
    </w:lvl>
    <w:lvl w:ilvl="8" w:tplc="04E88B5E">
      <w:numFmt w:val="bullet"/>
      <w:lvlText w:val="•"/>
      <w:lvlJc w:val="left"/>
      <w:pPr>
        <w:ind w:left="7885" w:hanging="360"/>
      </w:pPr>
      <w:rPr>
        <w:rFonts w:hint="default"/>
        <w:lang w:val="en-US" w:eastAsia="en-US" w:bidi="en-US"/>
      </w:rPr>
    </w:lvl>
  </w:abstractNum>
  <w:abstractNum w:abstractNumId="17" w15:restartNumberingAfterBreak="0">
    <w:nsid w:val="5902757A"/>
    <w:multiLevelType w:val="hybridMultilevel"/>
    <w:tmpl w:val="5824B4E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8" w15:restartNumberingAfterBreak="0">
    <w:nsid w:val="5CA168D7"/>
    <w:multiLevelType w:val="hybridMultilevel"/>
    <w:tmpl w:val="C50E6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F59BB"/>
    <w:multiLevelType w:val="hybridMultilevel"/>
    <w:tmpl w:val="2984FE1C"/>
    <w:lvl w:ilvl="0" w:tplc="03AAFC2E">
      <w:start w:val="1"/>
      <w:numFmt w:val="decimal"/>
      <w:lvlText w:val="%1."/>
      <w:lvlJc w:val="left"/>
      <w:pPr>
        <w:ind w:left="860" w:hanging="360"/>
      </w:pPr>
      <w:rPr>
        <w:rFonts w:ascii="Arial" w:eastAsia="Arial" w:hAnsi="Arial" w:cs="Arial" w:hint="default"/>
        <w:b/>
        <w:bCs/>
        <w:spacing w:val="-3"/>
        <w:w w:val="99"/>
        <w:sz w:val="24"/>
        <w:szCs w:val="24"/>
        <w:lang w:val="en-US" w:eastAsia="en-US" w:bidi="en-US"/>
      </w:rPr>
    </w:lvl>
    <w:lvl w:ilvl="1" w:tplc="1C8EE6C2">
      <w:numFmt w:val="bullet"/>
      <w:lvlText w:val="•"/>
      <w:lvlJc w:val="left"/>
      <w:pPr>
        <w:ind w:left="1738" w:hanging="360"/>
      </w:pPr>
      <w:rPr>
        <w:rFonts w:hint="default"/>
        <w:lang w:val="en-US" w:eastAsia="en-US" w:bidi="en-US"/>
      </w:rPr>
    </w:lvl>
    <w:lvl w:ilvl="2" w:tplc="34D89640">
      <w:numFmt w:val="bullet"/>
      <w:lvlText w:val="•"/>
      <w:lvlJc w:val="left"/>
      <w:pPr>
        <w:ind w:left="2616" w:hanging="360"/>
      </w:pPr>
      <w:rPr>
        <w:rFonts w:hint="default"/>
        <w:lang w:val="en-US" w:eastAsia="en-US" w:bidi="en-US"/>
      </w:rPr>
    </w:lvl>
    <w:lvl w:ilvl="3" w:tplc="81EA63B8">
      <w:numFmt w:val="bullet"/>
      <w:lvlText w:val="•"/>
      <w:lvlJc w:val="left"/>
      <w:pPr>
        <w:ind w:left="3494" w:hanging="360"/>
      </w:pPr>
      <w:rPr>
        <w:rFonts w:hint="default"/>
        <w:lang w:val="en-US" w:eastAsia="en-US" w:bidi="en-US"/>
      </w:rPr>
    </w:lvl>
    <w:lvl w:ilvl="4" w:tplc="09426B56">
      <w:numFmt w:val="bullet"/>
      <w:lvlText w:val="•"/>
      <w:lvlJc w:val="left"/>
      <w:pPr>
        <w:ind w:left="4372" w:hanging="360"/>
      </w:pPr>
      <w:rPr>
        <w:rFonts w:hint="default"/>
        <w:lang w:val="en-US" w:eastAsia="en-US" w:bidi="en-US"/>
      </w:rPr>
    </w:lvl>
    <w:lvl w:ilvl="5" w:tplc="1C8EE046">
      <w:numFmt w:val="bullet"/>
      <w:lvlText w:val="•"/>
      <w:lvlJc w:val="left"/>
      <w:pPr>
        <w:ind w:left="5250" w:hanging="360"/>
      </w:pPr>
      <w:rPr>
        <w:rFonts w:hint="default"/>
        <w:lang w:val="en-US" w:eastAsia="en-US" w:bidi="en-US"/>
      </w:rPr>
    </w:lvl>
    <w:lvl w:ilvl="6" w:tplc="61E63CCA">
      <w:numFmt w:val="bullet"/>
      <w:lvlText w:val="•"/>
      <w:lvlJc w:val="left"/>
      <w:pPr>
        <w:ind w:left="6128" w:hanging="360"/>
      </w:pPr>
      <w:rPr>
        <w:rFonts w:hint="default"/>
        <w:lang w:val="en-US" w:eastAsia="en-US" w:bidi="en-US"/>
      </w:rPr>
    </w:lvl>
    <w:lvl w:ilvl="7" w:tplc="7BBE8834">
      <w:numFmt w:val="bullet"/>
      <w:lvlText w:val="•"/>
      <w:lvlJc w:val="left"/>
      <w:pPr>
        <w:ind w:left="7006" w:hanging="360"/>
      </w:pPr>
      <w:rPr>
        <w:rFonts w:hint="default"/>
        <w:lang w:val="en-US" w:eastAsia="en-US" w:bidi="en-US"/>
      </w:rPr>
    </w:lvl>
    <w:lvl w:ilvl="8" w:tplc="97AE527A">
      <w:numFmt w:val="bullet"/>
      <w:lvlText w:val="•"/>
      <w:lvlJc w:val="left"/>
      <w:pPr>
        <w:ind w:left="7884" w:hanging="360"/>
      </w:pPr>
      <w:rPr>
        <w:rFonts w:hint="default"/>
        <w:lang w:val="en-US" w:eastAsia="en-US" w:bidi="en-US"/>
      </w:rPr>
    </w:lvl>
  </w:abstractNum>
  <w:abstractNum w:abstractNumId="20" w15:restartNumberingAfterBreak="0">
    <w:nsid w:val="646A748C"/>
    <w:multiLevelType w:val="hybridMultilevel"/>
    <w:tmpl w:val="6378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930C6"/>
    <w:multiLevelType w:val="hybridMultilevel"/>
    <w:tmpl w:val="C4A8D5BE"/>
    <w:lvl w:ilvl="0" w:tplc="9CD88920">
      <w:start w:val="1"/>
      <w:numFmt w:val="decimal"/>
      <w:lvlText w:val="%1."/>
      <w:lvlJc w:val="left"/>
      <w:pPr>
        <w:ind w:left="860" w:hanging="360"/>
      </w:pPr>
      <w:rPr>
        <w:rFonts w:ascii="Arial" w:eastAsia="Arial" w:hAnsi="Arial" w:cs="Arial" w:hint="default"/>
        <w:spacing w:val="-1"/>
        <w:w w:val="100"/>
        <w:sz w:val="23"/>
        <w:szCs w:val="23"/>
        <w:lang w:val="en-US" w:eastAsia="en-US" w:bidi="en-US"/>
      </w:rPr>
    </w:lvl>
    <w:lvl w:ilvl="1" w:tplc="1B5E4C5E">
      <w:numFmt w:val="bullet"/>
      <w:lvlText w:val="•"/>
      <w:lvlJc w:val="left"/>
      <w:pPr>
        <w:ind w:left="1738" w:hanging="360"/>
      </w:pPr>
      <w:rPr>
        <w:rFonts w:hint="default"/>
        <w:lang w:val="en-US" w:eastAsia="en-US" w:bidi="en-US"/>
      </w:rPr>
    </w:lvl>
    <w:lvl w:ilvl="2" w:tplc="311A19C2">
      <w:numFmt w:val="bullet"/>
      <w:lvlText w:val="•"/>
      <w:lvlJc w:val="left"/>
      <w:pPr>
        <w:ind w:left="2616" w:hanging="360"/>
      </w:pPr>
      <w:rPr>
        <w:rFonts w:hint="default"/>
        <w:lang w:val="en-US" w:eastAsia="en-US" w:bidi="en-US"/>
      </w:rPr>
    </w:lvl>
    <w:lvl w:ilvl="3" w:tplc="6ECC05A2">
      <w:numFmt w:val="bullet"/>
      <w:lvlText w:val="•"/>
      <w:lvlJc w:val="left"/>
      <w:pPr>
        <w:ind w:left="3494" w:hanging="360"/>
      </w:pPr>
      <w:rPr>
        <w:rFonts w:hint="default"/>
        <w:lang w:val="en-US" w:eastAsia="en-US" w:bidi="en-US"/>
      </w:rPr>
    </w:lvl>
    <w:lvl w:ilvl="4" w:tplc="6402025E">
      <w:numFmt w:val="bullet"/>
      <w:lvlText w:val="•"/>
      <w:lvlJc w:val="left"/>
      <w:pPr>
        <w:ind w:left="4372" w:hanging="360"/>
      </w:pPr>
      <w:rPr>
        <w:rFonts w:hint="default"/>
        <w:lang w:val="en-US" w:eastAsia="en-US" w:bidi="en-US"/>
      </w:rPr>
    </w:lvl>
    <w:lvl w:ilvl="5" w:tplc="1B3E76A4">
      <w:numFmt w:val="bullet"/>
      <w:lvlText w:val="•"/>
      <w:lvlJc w:val="left"/>
      <w:pPr>
        <w:ind w:left="5250" w:hanging="360"/>
      </w:pPr>
      <w:rPr>
        <w:rFonts w:hint="default"/>
        <w:lang w:val="en-US" w:eastAsia="en-US" w:bidi="en-US"/>
      </w:rPr>
    </w:lvl>
    <w:lvl w:ilvl="6" w:tplc="CCF0AEDA">
      <w:numFmt w:val="bullet"/>
      <w:lvlText w:val="•"/>
      <w:lvlJc w:val="left"/>
      <w:pPr>
        <w:ind w:left="6128" w:hanging="360"/>
      </w:pPr>
      <w:rPr>
        <w:rFonts w:hint="default"/>
        <w:lang w:val="en-US" w:eastAsia="en-US" w:bidi="en-US"/>
      </w:rPr>
    </w:lvl>
    <w:lvl w:ilvl="7" w:tplc="93802BDA">
      <w:numFmt w:val="bullet"/>
      <w:lvlText w:val="•"/>
      <w:lvlJc w:val="left"/>
      <w:pPr>
        <w:ind w:left="7006" w:hanging="360"/>
      </w:pPr>
      <w:rPr>
        <w:rFonts w:hint="default"/>
        <w:lang w:val="en-US" w:eastAsia="en-US" w:bidi="en-US"/>
      </w:rPr>
    </w:lvl>
    <w:lvl w:ilvl="8" w:tplc="D2B05C7A">
      <w:numFmt w:val="bullet"/>
      <w:lvlText w:val="•"/>
      <w:lvlJc w:val="left"/>
      <w:pPr>
        <w:ind w:left="7884" w:hanging="360"/>
      </w:pPr>
      <w:rPr>
        <w:rFonts w:hint="default"/>
        <w:lang w:val="en-US" w:eastAsia="en-US" w:bidi="en-US"/>
      </w:rPr>
    </w:lvl>
  </w:abstractNum>
  <w:abstractNum w:abstractNumId="22" w15:restartNumberingAfterBreak="0">
    <w:nsid w:val="6C901A08"/>
    <w:multiLevelType w:val="multilevel"/>
    <w:tmpl w:val="BCD6EEC0"/>
    <w:styleLink w:val="CurrentList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BB35F5"/>
    <w:multiLevelType w:val="hybridMultilevel"/>
    <w:tmpl w:val="14648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56BE7"/>
    <w:multiLevelType w:val="hybridMultilevel"/>
    <w:tmpl w:val="6F488394"/>
    <w:lvl w:ilvl="0" w:tplc="2494960C">
      <w:start w:val="1"/>
      <w:numFmt w:val="upperLetter"/>
      <w:lvlText w:val="%1."/>
      <w:lvlJc w:val="left"/>
      <w:pPr>
        <w:ind w:left="1530" w:hanging="360"/>
      </w:pPr>
      <w:rPr>
        <w:b w:val="0"/>
        <w:i w:val="0"/>
        <w:iCs w:val="0"/>
      </w:rPr>
    </w:lvl>
    <w:lvl w:ilvl="1" w:tplc="8A7E8318">
      <w:start w:val="1"/>
      <w:numFmt w:val="lowerLetter"/>
      <w:lvlText w:val="%2."/>
      <w:lvlJc w:val="left"/>
      <w:pPr>
        <w:ind w:left="1440" w:hanging="360"/>
      </w:pPr>
    </w:lvl>
    <w:lvl w:ilvl="2" w:tplc="8D6E4A12">
      <w:start w:val="1"/>
      <w:numFmt w:val="lowerRoman"/>
      <w:lvlText w:val="%3."/>
      <w:lvlJc w:val="right"/>
      <w:pPr>
        <w:ind w:left="2160" w:hanging="180"/>
      </w:pPr>
    </w:lvl>
    <w:lvl w:ilvl="3" w:tplc="FEC0A0B6">
      <w:start w:val="1"/>
      <w:numFmt w:val="decimal"/>
      <w:lvlText w:val="%4."/>
      <w:lvlJc w:val="left"/>
      <w:pPr>
        <w:ind w:left="2880" w:hanging="360"/>
      </w:pPr>
    </w:lvl>
    <w:lvl w:ilvl="4" w:tplc="DCAA0F28">
      <w:start w:val="1"/>
      <w:numFmt w:val="lowerLetter"/>
      <w:lvlText w:val="%5."/>
      <w:lvlJc w:val="left"/>
      <w:pPr>
        <w:ind w:left="3600" w:hanging="360"/>
      </w:pPr>
    </w:lvl>
    <w:lvl w:ilvl="5" w:tplc="E3C21792">
      <w:start w:val="1"/>
      <w:numFmt w:val="lowerRoman"/>
      <w:lvlText w:val="%6."/>
      <w:lvlJc w:val="right"/>
      <w:pPr>
        <w:ind w:left="4320" w:hanging="180"/>
      </w:pPr>
    </w:lvl>
    <w:lvl w:ilvl="6" w:tplc="8ECA47DA">
      <w:start w:val="1"/>
      <w:numFmt w:val="decimal"/>
      <w:lvlText w:val="%7."/>
      <w:lvlJc w:val="left"/>
      <w:pPr>
        <w:ind w:left="5040" w:hanging="360"/>
      </w:pPr>
    </w:lvl>
    <w:lvl w:ilvl="7" w:tplc="DF4E53FE">
      <w:start w:val="1"/>
      <w:numFmt w:val="lowerLetter"/>
      <w:lvlText w:val="%8."/>
      <w:lvlJc w:val="left"/>
      <w:pPr>
        <w:ind w:left="5760" w:hanging="360"/>
      </w:pPr>
    </w:lvl>
    <w:lvl w:ilvl="8" w:tplc="8F50693A">
      <w:start w:val="1"/>
      <w:numFmt w:val="lowerRoman"/>
      <w:lvlText w:val="%9."/>
      <w:lvlJc w:val="right"/>
      <w:pPr>
        <w:ind w:left="6480" w:hanging="180"/>
      </w:pPr>
    </w:lvl>
  </w:abstractNum>
  <w:abstractNum w:abstractNumId="25" w15:restartNumberingAfterBreak="0">
    <w:nsid w:val="750050D1"/>
    <w:multiLevelType w:val="hybridMultilevel"/>
    <w:tmpl w:val="39224630"/>
    <w:lvl w:ilvl="0" w:tplc="2012B5F6">
      <w:start w:val="1"/>
      <w:numFmt w:val="bullet"/>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9C36FF"/>
    <w:multiLevelType w:val="hybridMultilevel"/>
    <w:tmpl w:val="93BE53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675F20"/>
    <w:multiLevelType w:val="hybridMultilevel"/>
    <w:tmpl w:val="75BAD0C6"/>
    <w:lvl w:ilvl="0" w:tplc="AE28B9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001197285">
    <w:abstractNumId w:val="21"/>
  </w:num>
  <w:num w:numId="2" w16cid:durableId="1347488007">
    <w:abstractNumId w:val="3"/>
  </w:num>
  <w:num w:numId="3" w16cid:durableId="1863935997">
    <w:abstractNumId w:val="5"/>
  </w:num>
  <w:num w:numId="4" w16cid:durableId="636229678">
    <w:abstractNumId w:val="19"/>
  </w:num>
  <w:num w:numId="5" w16cid:durableId="1572351528">
    <w:abstractNumId w:val="16"/>
  </w:num>
  <w:num w:numId="6" w16cid:durableId="1114250635">
    <w:abstractNumId w:val="4"/>
  </w:num>
  <w:num w:numId="7" w16cid:durableId="1249458875">
    <w:abstractNumId w:val="8"/>
  </w:num>
  <w:num w:numId="8" w16cid:durableId="1370030522">
    <w:abstractNumId w:val="20"/>
  </w:num>
  <w:num w:numId="9" w16cid:durableId="490875611">
    <w:abstractNumId w:val="13"/>
  </w:num>
  <w:num w:numId="10" w16cid:durableId="1199271749">
    <w:abstractNumId w:val="9"/>
  </w:num>
  <w:num w:numId="11" w16cid:durableId="781337300">
    <w:abstractNumId w:val="17"/>
  </w:num>
  <w:num w:numId="12" w16cid:durableId="1176846451">
    <w:abstractNumId w:val="10"/>
  </w:num>
  <w:num w:numId="13" w16cid:durableId="1536388036">
    <w:abstractNumId w:val="2"/>
  </w:num>
  <w:num w:numId="14" w16cid:durableId="278728980">
    <w:abstractNumId w:val="7"/>
  </w:num>
  <w:num w:numId="15" w16cid:durableId="946084537">
    <w:abstractNumId w:val="6"/>
  </w:num>
  <w:num w:numId="16" w16cid:durableId="511336057">
    <w:abstractNumId w:val="0"/>
  </w:num>
  <w:num w:numId="17" w16cid:durableId="254630312">
    <w:abstractNumId w:val="12"/>
  </w:num>
  <w:num w:numId="18" w16cid:durableId="73551902">
    <w:abstractNumId w:val="27"/>
  </w:num>
  <w:num w:numId="19" w16cid:durableId="584922852">
    <w:abstractNumId w:val="11"/>
  </w:num>
  <w:num w:numId="20" w16cid:durableId="1633442074">
    <w:abstractNumId w:val="25"/>
  </w:num>
  <w:num w:numId="21" w16cid:durableId="1305116022">
    <w:abstractNumId w:val="24"/>
  </w:num>
  <w:num w:numId="22" w16cid:durableId="74057699">
    <w:abstractNumId w:val="23"/>
  </w:num>
  <w:num w:numId="23" w16cid:durableId="985889951">
    <w:abstractNumId w:val="22"/>
  </w:num>
  <w:num w:numId="24" w16cid:durableId="1422873671">
    <w:abstractNumId w:val="1"/>
  </w:num>
  <w:num w:numId="25" w16cid:durableId="1082721349">
    <w:abstractNumId w:val="14"/>
  </w:num>
  <w:num w:numId="26" w16cid:durableId="806897739">
    <w:abstractNumId w:val="15"/>
  </w:num>
  <w:num w:numId="27" w16cid:durableId="1892381482">
    <w:abstractNumId w:val="18"/>
  </w:num>
  <w:num w:numId="28" w16cid:durableId="4142078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3D"/>
    <w:rsid w:val="00021A00"/>
    <w:rsid w:val="00022C9A"/>
    <w:rsid w:val="00033B82"/>
    <w:rsid w:val="00036A5F"/>
    <w:rsid w:val="00041AC8"/>
    <w:rsid w:val="0007379B"/>
    <w:rsid w:val="00085499"/>
    <w:rsid w:val="00086D25"/>
    <w:rsid w:val="00096735"/>
    <w:rsid w:val="000B4895"/>
    <w:rsid w:val="000B4A93"/>
    <w:rsid w:val="000B583B"/>
    <w:rsid w:val="000C12EC"/>
    <w:rsid w:val="000D293E"/>
    <w:rsid w:val="000E7B3F"/>
    <w:rsid w:val="000F721E"/>
    <w:rsid w:val="00102BA1"/>
    <w:rsid w:val="0010345D"/>
    <w:rsid w:val="00105B2D"/>
    <w:rsid w:val="00106E3B"/>
    <w:rsid w:val="001141EE"/>
    <w:rsid w:val="0011633B"/>
    <w:rsid w:val="001165E0"/>
    <w:rsid w:val="00130395"/>
    <w:rsid w:val="00142908"/>
    <w:rsid w:val="0016053C"/>
    <w:rsid w:val="00165DEA"/>
    <w:rsid w:val="00167B7D"/>
    <w:rsid w:val="00171FD6"/>
    <w:rsid w:val="00175F2E"/>
    <w:rsid w:val="001A5CD2"/>
    <w:rsid w:val="001A7819"/>
    <w:rsid w:val="001B076A"/>
    <w:rsid w:val="001B1E78"/>
    <w:rsid w:val="001B2862"/>
    <w:rsid w:val="001D0375"/>
    <w:rsid w:val="001F09D8"/>
    <w:rsid w:val="001F0EFA"/>
    <w:rsid w:val="001F45B7"/>
    <w:rsid w:val="001F7BAC"/>
    <w:rsid w:val="00227727"/>
    <w:rsid w:val="0022797B"/>
    <w:rsid w:val="00234CD9"/>
    <w:rsid w:val="00236FE6"/>
    <w:rsid w:val="00237B1F"/>
    <w:rsid w:val="002457B8"/>
    <w:rsid w:val="00245BEB"/>
    <w:rsid w:val="00250795"/>
    <w:rsid w:val="00262399"/>
    <w:rsid w:val="0026303C"/>
    <w:rsid w:val="00267947"/>
    <w:rsid w:val="002870AB"/>
    <w:rsid w:val="002A1C3F"/>
    <w:rsid w:val="002A7294"/>
    <w:rsid w:val="002B5220"/>
    <w:rsid w:val="002C1E92"/>
    <w:rsid w:val="002C2608"/>
    <w:rsid w:val="002C3E06"/>
    <w:rsid w:val="002C76C3"/>
    <w:rsid w:val="002D033D"/>
    <w:rsid w:val="002D0918"/>
    <w:rsid w:val="002D16F7"/>
    <w:rsid w:val="002E0C92"/>
    <w:rsid w:val="002F3661"/>
    <w:rsid w:val="002F460F"/>
    <w:rsid w:val="0030243C"/>
    <w:rsid w:val="003047C7"/>
    <w:rsid w:val="00306CB7"/>
    <w:rsid w:val="0030703E"/>
    <w:rsid w:val="00321613"/>
    <w:rsid w:val="00322E78"/>
    <w:rsid w:val="0032312B"/>
    <w:rsid w:val="00323DE3"/>
    <w:rsid w:val="00323F3A"/>
    <w:rsid w:val="00330E06"/>
    <w:rsid w:val="00334EA9"/>
    <w:rsid w:val="00342D69"/>
    <w:rsid w:val="003503BD"/>
    <w:rsid w:val="00350FBA"/>
    <w:rsid w:val="003522C9"/>
    <w:rsid w:val="00353D58"/>
    <w:rsid w:val="00356864"/>
    <w:rsid w:val="0036573E"/>
    <w:rsid w:val="003700D9"/>
    <w:rsid w:val="00372736"/>
    <w:rsid w:val="0037395D"/>
    <w:rsid w:val="00376065"/>
    <w:rsid w:val="00384964"/>
    <w:rsid w:val="003931E1"/>
    <w:rsid w:val="003976D7"/>
    <w:rsid w:val="003A284B"/>
    <w:rsid w:val="003A31FF"/>
    <w:rsid w:val="003A4A92"/>
    <w:rsid w:val="003C2C6A"/>
    <w:rsid w:val="003C481E"/>
    <w:rsid w:val="003C70B1"/>
    <w:rsid w:val="003D073B"/>
    <w:rsid w:val="003D1202"/>
    <w:rsid w:val="003E604D"/>
    <w:rsid w:val="003F083F"/>
    <w:rsid w:val="003F145C"/>
    <w:rsid w:val="003F209B"/>
    <w:rsid w:val="00417C32"/>
    <w:rsid w:val="004328F2"/>
    <w:rsid w:val="0046612D"/>
    <w:rsid w:val="004670D1"/>
    <w:rsid w:val="0047089F"/>
    <w:rsid w:val="00477AEF"/>
    <w:rsid w:val="00477E02"/>
    <w:rsid w:val="00481C82"/>
    <w:rsid w:val="004923A8"/>
    <w:rsid w:val="004B1DEE"/>
    <w:rsid w:val="004C0C46"/>
    <w:rsid w:val="004C11EF"/>
    <w:rsid w:val="004C2845"/>
    <w:rsid w:val="004C323D"/>
    <w:rsid w:val="004C5060"/>
    <w:rsid w:val="004D003F"/>
    <w:rsid w:val="004D1B21"/>
    <w:rsid w:val="004D6528"/>
    <w:rsid w:val="004E454B"/>
    <w:rsid w:val="00507A38"/>
    <w:rsid w:val="0051118A"/>
    <w:rsid w:val="00521E03"/>
    <w:rsid w:val="00524EBE"/>
    <w:rsid w:val="005266FB"/>
    <w:rsid w:val="005273DA"/>
    <w:rsid w:val="0053501C"/>
    <w:rsid w:val="005424AF"/>
    <w:rsid w:val="00544D4C"/>
    <w:rsid w:val="00545C74"/>
    <w:rsid w:val="00555A55"/>
    <w:rsid w:val="005619E9"/>
    <w:rsid w:val="00563ABF"/>
    <w:rsid w:val="0056693E"/>
    <w:rsid w:val="00567481"/>
    <w:rsid w:val="00575990"/>
    <w:rsid w:val="005769DC"/>
    <w:rsid w:val="005772BF"/>
    <w:rsid w:val="00594C7F"/>
    <w:rsid w:val="005A1069"/>
    <w:rsid w:val="005B2C70"/>
    <w:rsid w:val="005B6204"/>
    <w:rsid w:val="005D14EA"/>
    <w:rsid w:val="005D2867"/>
    <w:rsid w:val="005D6F63"/>
    <w:rsid w:val="005E027D"/>
    <w:rsid w:val="005F02C5"/>
    <w:rsid w:val="005F3D29"/>
    <w:rsid w:val="005F5EF3"/>
    <w:rsid w:val="005F7B88"/>
    <w:rsid w:val="00600918"/>
    <w:rsid w:val="00601C62"/>
    <w:rsid w:val="00605D69"/>
    <w:rsid w:val="006075F7"/>
    <w:rsid w:val="00616462"/>
    <w:rsid w:val="00617E7A"/>
    <w:rsid w:val="0063247A"/>
    <w:rsid w:val="00646CB2"/>
    <w:rsid w:val="00656A6B"/>
    <w:rsid w:val="00656FD6"/>
    <w:rsid w:val="00665E14"/>
    <w:rsid w:val="006677F2"/>
    <w:rsid w:val="00670A1A"/>
    <w:rsid w:val="00683ED5"/>
    <w:rsid w:val="00685E8C"/>
    <w:rsid w:val="006A2CE2"/>
    <w:rsid w:val="006A47F1"/>
    <w:rsid w:val="006A71A6"/>
    <w:rsid w:val="006B2627"/>
    <w:rsid w:val="006D0206"/>
    <w:rsid w:val="006D3FE2"/>
    <w:rsid w:val="006F153D"/>
    <w:rsid w:val="006F43B4"/>
    <w:rsid w:val="006F6951"/>
    <w:rsid w:val="00706A78"/>
    <w:rsid w:val="007163CF"/>
    <w:rsid w:val="00732C7D"/>
    <w:rsid w:val="00733988"/>
    <w:rsid w:val="00734489"/>
    <w:rsid w:val="007549E2"/>
    <w:rsid w:val="00755854"/>
    <w:rsid w:val="0077316C"/>
    <w:rsid w:val="00773E3B"/>
    <w:rsid w:val="00781FC1"/>
    <w:rsid w:val="00783EF7"/>
    <w:rsid w:val="007860FC"/>
    <w:rsid w:val="0079187A"/>
    <w:rsid w:val="0079437B"/>
    <w:rsid w:val="00795A59"/>
    <w:rsid w:val="007A378F"/>
    <w:rsid w:val="007A713F"/>
    <w:rsid w:val="007B3B5A"/>
    <w:rsid w:val="007B42C9"/>
    <w:rsid w:val="007B4714"/>
    <w:rsid w:val="007C1B8C"/>
    <w:rsid w:val="007C39D8"/>
    <w:rsid w:val="007D23E3"/>
    <w:rsid w:val="007D39C1"/>
    <w:rsid w:val="007D683D"/>
    <w:rsid w:val="007E1FC9"/>
    <w:rsid w:val="007E6356"/>
    <w:rsid w:val="007F334C"/>
    <w:rsid w:val="007F642F"/>
    <w:rsid w:val="0080128A"/>
    <w:rsid w:val="00807485"/>
    <w:rsid w:val="00815DA9"/>
    <w:rsid w:val="00820F83"/>
    <w:rsid w:val="00825A97"/>
    <w:rsid w:val="00825E4E"/>
    <w:rsid w:val="008311EB"/>
    <w:rsid w:val="008342AC"/>
    <w:rsid w:val="00840EAB"/>
    <w:rsid w:val="008428FC"/>
    <w:rsid w:val="008446AB"/>
    <w:rsid w:val="00851BA8"/>
    <w:rsid w:val="0086126E"/>
    <w:rsid w:val="0086399B"/>
    <w:rsid w:val="00881A6F"/>
    <w:rsid w:val="00897C3A"/>
    <w:rsid w:val="008A487A"/>
    <w:rsid w:val="008A7C4D"/>
    <w:rsid w:val="008B04DF"/>
    <w:rsid w:val="008C3E00"/>
    <w:rsid w:val="008C4307"/>
    <w:rsid w:val="008D6A46"/>
    <w:rsid w:val="008E28DC"/>
    <w:rsid w:val="008F148A"/>
    <w:rsid w:val="008F36DB"/>
    <w:rsid w:val="00905F3B"/>
    <w:rsid w:val="00913F13"/>
    <w:rsid w:val="009208D4"/>
    <w:rsid w:val="00926DD7"/>
    <w:rsid w:val="00926F24"/>
    <w:rsid w:val="009509C5"/>
    <w:rsid w:val="00950A28"/>
    <w:rsid w:val="009627F6"/>
    <w:rsid w:val="0097738C"/>
    <w:rsid w:val="00984530"/>
    <w:rsid w:val="00997526"/>
    <w:rsid w:val="009A128E"/>
    <w:rsid w:val="009B0916"/>
    <w:rsid w:val="009B4B93"/>
    <w:rsid w:val="009C33D6"/>
    <w:rsid w:val="009C4D34"/>
    <w:rsid w:val="009C5959"/>
    <w:rsid w:val="009D337B"/>
    <w:rsid w:val="009E20FE"/>
    <w:rsid w:val="009E5DD7"/>
    <w:rsid w:val="009F483D"/>
    <w:rsid w:val="009F50CF"/>
    <w:rsid w:val="009F625B"/>
    <w:rsid w:val="00A00012"/>
    <w:rsid w:val="00A007E9"/>
    <w:rsid w:val="00A045C3"/>
    <w:rsid w:val="00A13B0F"/>
    <w:rsid w:val="00A26775"/>
    <w:rsid w:val="00A26955"/>
    <w:rsid w:val="00A3479F"/>
    <w:rsid w:val="00A44003"/>
    <w:rsid w:val="00A468FA"/>
    <w:rsid w:val="00A55C67"/>
    <w:rsid w:val="00A5717C"/>
    <w:rsid w:val="00A62E78"/>
    <w:rsid w:val="00A64CC1"/>
    <w:rsid w:val="00A748ED"/>
    <w:rsid w:val="00A82066"/>
    <w:rsid w:val="00A82DD8"/>
    <w:rsid w:val="00A85910"/>
    <w:rsid w:val="00A86D8D"/>
    <w:rsid w:val="00A9324D"/>
    <w:rsid w:val="00AA6283"/>
    <w:rsid w:val="00AB0156"/>
    <w:rsid w:val="00AC5CC9"/>
    <w:rsid w:val="00AC78B0"/>
    <w:rsid w:val="00AD1F88"/>
    <w:rsid w:val="00AD5E39"/>
    <w:rsid w:val="00AE3981"/>
    <w:rsid w:val="00AE68F1"/>
    <w:rsid w:val="00AF1E85"/>
    <w:rsid w:val="00B00A5B"/>
    <w:rsid w:val="00B036A7"/>
    <w:rsid w:val="00B2120E"/>
    <w:rsid w:val="00B32D7C"/>
    <w:rsid w:val="00B374A2"/>
    <w:rsid w:val="00B40456"/>
    <w:rsid w:val="00B40C17"/>
    <w:rsid w:val="00B452B2"/>
    <w:rsid w:val="00B47EE2"/>
    <w:rsid w:val="00B814A2"/>
    <w:rsid w:val="00B8303F"/>
    <w:rsid w:val="00B834BF"/>
    <w:rsid w:val="00B837C6"/>
    <w:rsid w:val="00B84067"/>
    <w:rsid w:val="00B91239"/>
    <w:rsid w:val="00B96DE4"/>
    <w:rsid w:val="00B97A35"/>
    <w:rsid w:val="00BB478D"/>
    <w:rsid w:val="00BB49E3"/>
    <w:rsid w:val="00BB4BFB"/>
    <w:rsid w:val="00BC3989"/>
    <w:rsid w:val="00BD21FB"/>
    <w:rsid w:val="00BE025C"/>
    <w:rsid w:val="00BE290E"/>
    <w:rsid w:val="00BE2BAE"/>
    <w:rsid w:val="00BF1BDE"/>
    <w:rsid w:val="00C10AAB"/>
    <w:rsid w:val="00C168C1"/>
    <w:rsid w:val="00C33E0C"/>
    <w:rsid w:val="00C33EE2"/>
    <w:rsid w:val="00C345D0"/>
    <w:rsid w:val="00C3653D"/>
    <w:rsid w:val="00C3788D"/>
    <w:rsid w:val="00C530EF"/>
    <w:rsid w:val="00C541B7"/>
    <w:rsid w:val="00C76664"/>
    <w:rsid w:val="00C80D6B"/>
    <w:rsid w:val="00C9033C"/>
    <w:rsid w:val="00C907A0"/>
    <w:rsid w:val="00CB1506"/>
    <w:rsid w:val="00CB747F"/>
    <w:rsid w:val="00CB7749"/>
    <w:rsid w:val="00CC2BFE"/>
    <w:rsid w:val="00CC5B42"/>
    <w:rsid w:val="00CC6CC7"/>
    <w:rsid w:val="00CD1A06"/>
    <w:rsid w:val="00CD564B"/>
    <w:rsid w:val="00CD64B1"/>
    <w:rsid w:val="00CD6DEB"/>
    <w:rsid w:val="00CD73D2"/>
    <w:rsid w:val="00CE00DB"/>
    <w:rsid w:val="00CE1453"/>
    <w:rsid w:val="00CE6EF6"/>
    <w:rsid w:val="00D0559E"/>
    <w:rsid w:val="00D06A14"/>
    <w:rsid w:val="00D131E4"/>
    <w:rsid w:val="00D14980"/>
    <w:rsid w:val="00D16F25"/>
    <w:rsid w:val="00D22FC7"/>
    <w:rsid w:val="00D3463A"/>
    <w:rsid w:val="00D36007"/>
    <w:rsid w:val="00D441D0"/>
    <w:rsid w:val="00D676A3"/>
    <w:rsid w:val="00D678BE"/>
    <w:rsid w:val="00D706A2"/>
    <w:rsid w:val="00D76895"/>
    <w:rsid w:val="00D83433"/>
    <w:rsid w:val="00D97B91"/>
    <w:rsid w:val="00DD33DD"/>
    <w:rsid w:val="00DE558F"/>
    <w:rsid w:val="00DF242B"/>
    <w:rsid w:val="00DF2C6F"/>
    <w:rsid w:val="00DF729D"/>
    <w:rsid w:val="00E03FEE"/>
    <w:rsid w:val="00E04E74"/>
    <w:rsid w:val="00E134D7"/>
    <w:rsid w:val="00E152C6"/>
    <w:rsid w:val="00E25C48"/>
    <w:rsid w:val="00E31776"/>
    <w:rsid w:val="00E4449E"/>
    <w:rsid w:val="00E506B9"/>
    <w:rsid w:val="00E569FF"/>
    <w:rsid w:val="00E6443F"/>
    <w:rsid w:val="00E646B3"/>
    <w:rsid w:val="00E6507B"/>
    <w:rsid w:val="00E659A6"/>
    <w:rsid w:val="00E679C0"/>
    <w:rsid w:val="00E7439F"/>
    <w:rsid w:val="00E77450"/>
    <w:rsid w:val="00E85B13"/>
    <w:rsid w:val="00E9006E"/>
    <w:rsid w:val="00E9073E"/>
    <w:rsid w:val="00EA1BD6"/>
    <w:rsid w:val="00EA59AE"/>
    <w:rsid w:val="00EC3DE8"/>
    <w:rsid w:val="00EC48E7"/>
    <w:rsid w:val="00EC52E1"/>
    <w:rsid w:val="00EC7949"/>
    <w:rsid w:val="00ED28A5"/>
    <w:rsid w:val="00ED611C"/>
    <w:rsid w:val="00ED7535"/>
    <w:rsid w:val="00EE523D"/>
    <w:rsid w:val="00EE7D64"/>
    <w:rsid w:val="00EF4B37"/>
    <w:rsid w:val="00EF5D71"/>
    <w:rsid w:val="00F017F7"/>
    <w:rsid w:val="00F120ED"/>
    <w:rsid w:val="00F14F2D"/>
    <w:rsid w:val="00F171E4"/>
    <w:rsid w:val="00F212BE"/>
    <w:rsid w:val="00F21359"/>
    <w:rsid w:val="00F21425"/>
    <w:rsid w:val="00F215C7"/>
    <w:rsid w:val="00F21ABB"/>
    <w:rsid w:val="00F30DF5"/>
    <w:rsid w:val="00F35AF9"/>
    <w:rsid w:val="00F50B52"/>
    <w:rsid w:val="00F52AA4"/>
    <w:rsid w:val="00F62C47"/>
    <w:rsid w:val="00F6711D"/>
    <w:rsid w:val="00F73C27"/>
    <w:rsid w:val="00F757F7"/>
    <w:rsid w:val="00F767C0"/>
    <w:rsid w:val="00F82D18"/>
    <w:rsid w:val="00FD17B3"/>
    <w:rsid w:val="00FE239C"/>
    <w:rsid w:val="00FE4982"/>
    <w:rsid w:val="00FF4C91"/>
    <w:rsid w:val="00FF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AA0A"/>
  <w15:docId w15:val="{45B5B79C-875F-43D6-AB31-224483B0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b/>
      <w:bCs/>
      <w:sz w:val="32"/>
      <w:szCs w:val="32"/>
    </w:rPr>
  </w:style>
  <w:style w:type="paragraph" w:styleId="Heading2">
    <w:name w:val="heading 2"/>
    <w:basedOn w:val="Normal"/>
    <w:uiPriority w:val="9"/>
    <w:unhideWhenUsed/>
    <w:qFormat/>
    <w:pPr>
      <w:ind w:left="86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63ABF"/>
    <w:rPr>
      <w:sz w:val="16"/>
      <w:szCs w:val="16"/>
    </w:rPr>
  </w:style>
  <w:style w:type="paragraph" w:styleId="CommentText">
    <w:name w:val="annotation text"/>
    <w:basedOn w:val="Normal"/>
    <w:link w:val="CommentTextChar"/>
    <w:uiPriority w:val="99"/>
    <w:unhideWhenUsed/>
    <w:rsid w:val="00563ABF"/>
    <w:rPr>
      <w:sz w:val="20"/>
      <w:szCs w:val="20"/>
    </w:rPr>
  </w:style>
  <w:style w:type="character" w:customStyle="1" w:styleId="CommentTextChar">
    <w:name w:val="Comment Text Char"/>
    <w:basedOn w:val="DefaultParagraphFont"/>
    <w:link w:val="CommentText"/>
    <w:uiPriority w:val="99"/>
    <w:rsid w:val="00563AB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63ABF"/>
    <w:rPr>
      <w:b/>
      <w:bCs/>
    </w:rPr>
  </w:style>
  <w:style w:type="character" w:customStyle="1" w:styleId="CommentSubjectChar">
    <w:name w:val="Comment Subject Char"/>
    <w:basedOn w:val="CommentTextChar"/>
    <w:link w:val="CommentSubject"/>
    <w:uiPriority w:val="99"/>
    <w:semiHidden/>
    <w:rsid w:val="00563ABF"/>
    <w:rPr>
      <w:rFonts w:ascii="Arial" w:eastAsia="Arial" w:hAnsi="Arial" w:cs="Arial"/>
      <w:b/>
      <w:bCs/>
      <w:sz w:val="20"/>
      <w:szCs w:val="20"/>
      <w:lang w:bidi="en-US"/>
    </w:rPr>
  </w:style>
  <w:style w:type="character" w:styleId="Hyperlink">
    <w:name w:val="Hyperlink"/>
    <w:basedOn w:val="DefaultParagraphFont"/>
    <w:uiPriority w:val="99"/>
    <w:unhideWhenUsed/>
    <w:rsid w:val="001D0375"/>
    <w:rPr>
      <w:color w:val="0000FF" w:themeColor="hyperlink"/>
      <w:u w:val="single"/>
    </w:rPr>
  </w:style>
  <w:style w:type="character" w:styleId="UnresolvedMention">
    <w:name w:val="Unresolved Mention"/>
    <w:basedOn w:val="DefaultParagraphFont"/>
    <w:uiPriority w:val="99"/>
    <w:semiHidden/>
    <w:unhideWhenUsed/>
    <w:rsid w:val="001D0375"/>
    <w:rPr>
      <w:color w:val="605E5C"/>
      <w:shd w:val="clear" w:color="auto" w:fill="E1DFDD"/>
    </w:rPr>
  </w:style>
  <w:style w:type="paragraph" w:styleId="FootnoteText">
    <w:name w:val="footnote text"/>
    <w:basedOn w:val="Normal"/>
    <w:link w:val="FootnoteTextChar"/>
    <w:uiPriority w:val="99"/>
    <w:semiHidden/>
    <w:unhideWhenUsed/>
    <w:rsid w:val="004C323D"/>
    <w:rPr>
      <w:sz w:val="20"/>
      <w:szCs w:val="20"/>
    </w:rPr>
  </w:style>
  <w:style w:type="character" w:customStyle="1" w:styleId="FootnoteTextChar">
    <w:name w:val="Footnote Text Char"/>
    <w:basedOn w:val="DefaultParagraphFont"/>
    <w:link w:val="FootnoteText"/>
    <w:uiPriority w:val="99"/>
    <w:semiHidden/>
    <w:rsid w:val="004C323D"/>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4C323D"/>
    <w:rPr>
      <w:vertAlign w:val="superscript"/>
    </w:rPr>
  </w:style>
  <w:style w:type="paragraph" w:styleId="Revision">
    <w:name w:val="Revision"/>
    <w:hidden/>
    <w:uiPriority w:val="99"/>
    <w:semiHidden/>
    <w:rsid w:val="00F017F7"/>
    <w:pPr>
      <w:widowControl/>
      <w:autoSpaceDE/>
      <w:autoSpaceDN/>
    </w:pPr>
    <w:rPr>
      <w:rFonts w:ascii="Arial" w:eastAsia="Arial" w:hAnsi="Arial" w:cs="Arial"/>
      <w:lang w:bidi="en-US"/>
    </w:rPr>
  </w:style>
  <w:style w:type="character" w:styleId="FollowedHyperlink">
    <w:name w:val="FollowedHyperlink"/>
    <w:basedOn w:val="DefaultParagraphFont"/>
    <w:uiPriority w:val="99"/>
    <w:semiHidden/>
    <w:unhideWhenUsed/>
    <w:rsid w:val="008C4307"/>
    <w:rPr>
      <w:color w:val="800080" w:themeColor="followedHyperlink"/>
      <w:u w:val="single"/>
    </w:rPr>
  </w:style>
  <w:style w:type="paragraph" w:styleId="Title">
    <w:name w:val="Title"/>
    <w:basedOn w:val="Normal"/>
    <w:next w:val="Normal"/>
    <w:link w:val="TitleChar"/>
    <w:uiPriority w:val="10"/>
    <w:qFormat/>
    <w:rsid w:val="00CD564B"/>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CD564B"/>
    <w:rPr>
      <w:rFonts w:asciiTheme="majorHAnsi" w:eastAsiaTheme="majorEastAsia" w:hAnsiTheme="majorHAnsi" w:cstheme="majorBidi"/>
      <w:color w:val="17365D" w:themeColor="text2" w:themeShade="BF"/>
      <w:spacing w:val="5"/>
      <w:kern w:val="28"/>
      <w:sz w:val="52"/>
      <w:szCs w:val="52"/>
    </w:rPr>
  </w:style>
  <w:style w:type="numbering" w:customStyle="1" w:styleId="CurrentList1">
    <w:name w:val="Current List1"/>
    <w:uiPriority w:val="99"/>
    <w:rsid w:val="00CD564B"/>
    <w:pPr>
      <w:numPr>
        <w:numId w:val="23"/>
      </w:numPr>
    </w:pPr>
  </w:style>
  <w:style w:type="character" w:customStyle="1" w:styleId="BodyTextChar">
    <w:name w:val="Body Text Char"/>
    <w:basedOn w:val="DefaultParagraphFont"/>
    <w:link w:val="BodyText"/>
    <w:uiPriority w:val="1"/>
    <w:rsid w:val="004E454B"/>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103">
      <w:bodyDiv w:val="1"/>
      <w:marLeft w:val="0"/>
      <w:marRight w:val="0"/>
      <w:marTop w:val="0"/>
      <w:marBottom w:val="0"/>
      <w:divBdr>
        <w:top w:val="none" w:sz="0" w:space="0" w:color="auto"/>
        <w:left w:val="none" w:sz="0" w:space="0" w:color="auto"/>
        <w:bottom w:val="none" w:sz="0" w:space="0" w:color="auto"/>
        <w:right w:val="none" w:sz="0" w:space="0" w:color="auto"/>
      </w:divBdr>
    </w:div>
    <w:div w:id="992488611">
      <w:bodyDiv w:val="1"/>
      <w:marLeft w:val="0"/>
      <w:marRight w:val="0"/>
      <w:marTop w:val="0"/>
      <w:marBottom w:val="0"/>
      <w:divBdr>
        <w:top w:val="none" w:sz="0" w:space="0" w:color="auto"/>
        <w:left w:val="none" w:sz="0" w:space="0" w:color="auto"/>
        <w:bottom w:val="none" w:sz="0" w:space="0" w:color="auto"/>
        <w:right w:val="none" w:sz="0" w:space="0" w:color="auto"/>
      </w:divBdr>
    </w:div>
    <w:div w:id="2068067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state.pa.us/cfdocs/legis/li/uconsCheck.cfm?yr=2022&amp;sessInd=0&amp;act=55" TargetMode="External"/><Relationship Id="rId18" Type="http://schemas.openxmlformats.org/officeDocument/2006/relationships/hyperlink" Target="mailto:ra-edgrantshelp@pa.gov"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legis.state.pa.us/cfdocs/legis/li/uconsCheck.cfm?yr=2022&amp;sessInd=0&amp;act=55" TargetMode="External"/><Relationship Id="rId17" Type="http://schemas.openxmlformats.org/officeDocument/2006/relationships/hyperlink" Target="mailto:ra-editsonuspa@pa.gov%20" TargetMode="External"/><Relationship Id="rId2" Type="http://schemas.openxmlformats.org/officeDocument/2006/relationships/numbering" Target="numbering.xml"/><Relationship Id="rId16" Type="http://schemas.openxmlformats.org/officeDocument/2006/relationships/hyperlink" Target="https://www.governor.pa.gov/its-o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pa.gov/Postsecondary-Adult/Pages/Act-16-of-2019.aspx" TargetMode="External"/><Relationship Id="rId5" Type="http://schemas.openxmlformats.org/officeDocument/2006/relationships/webSettings" Target="webSettings.xml"/><Relationship Id="rId15" Type="http://schemas.openxmlformats.org/officeDocument/2006/relationships/hyperlink" Target="https://forms.office.com/g/mCZRgCvGGA" TargetMode="External"/><Relationship Id="rId23" Type="http://schemas.openxmlformats.org/officeDocument/2006/relationships/customXml" Target="../customXml/item4.xml"/><Relationship Id="rId10" Type="http://schemas.openxmlformats.org/officeDocument/2006/relationships/hyperlink" Target="https://www.legis.state.pa.us/cfdocs/legis/li/uconsCheck.cfm?yr=2022&amp;sessInd=0&amp;act=5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ernor.pa.gov/its-on-us/" TargetMode="External"/><Relationship Id="rId14" Type="http://schemas.openxmlformats.org/officeDocument/2006/relationships/hyperlink" Target="https://www.legis.state.pa.us/cfdocs/legis/li/uconsCheck.cfm?yr=2022&amp;sessInd=0&amp;act=55"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ncjrs.gov/pdffiles1/nij/182369.pdf" TargetMode="External"/><Relationship Id="rId1" Type="http://schemas.openxmlformats.org/officeDocument/2006/relationships/hyperlink" Target="http://www.theatlantic.com/education/archive/2015/09/campus-sexual-assault-lg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9C705D5F-B9B8-4EAF-93C0-471C89E236FC}">
  <ds:schemaRefs>
    <ds:schemaRef ds:uri="http://schemas.openxmlformats.org/officeDocument/2006/bibliography"/>
  </ds:schemaRefs>
</ds:datastoreItem>
</file>

<file path=customXml/itemProps2.xml><?xml version="1.0" encoding="utf-8"?>
<ds:datastoreItem xmlns:ds="http://schemas.openxmlformats.org/officeDocument/2006/customXml" ds:itemID="{F77B2A1A-4C7C-4119-BBCF-D511D7BF07A7}"/>
</file>

<file path=customXml/itemProps3.xml><?xml version="1.0" encoding="utf-8"?>
<ds:datastoreItem xmlns:ds="http://schemas.openxmlformats.org/officeDocument/2006/customXml" ds:itemID="{C3D61E81-B9F7-471C-8DA0-8D3E83241141}"/>
</file>

<file path=customXml/itemProps4.xml><?xml version="1.0" encoding="utf-8"?>
<ds:datastoreItem xmlns:ds="http://schemas.openxmlformats.org/officeDocument/2006/customXml" ds:itemID="{B21D8286-5379-46D7-BB2A-D1FA2E1171B3}"/>
</file>

<file path=docProps/app.xml><?xml version="1.0" encoding="utf-8"?>
<Properties xmlns="http://schemas.openxmlformats.org/officeDocument/2006/extended-properties" xmlns:vt="http://schemas.openxmlformats.org/officeDocument/2006/docPropsVTypes">
  <Template>Normal.dotm</Template>
  <TotalTime>27</TotalTime>
  <Pages>11</Pages>
  <Words>4265</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It's On Us PA 2020-21 Request for Application</vt:lpstr>
    </vt:vector>
  </TitlesOfParts>
  <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On Us PA Request for Application</dc:title>
  <dc:creator>PDE</dc:creator>
  <cp:lastModifiedBy>Kuhn, Lynette</cp:lastModifiedBy>
  <cp:revision>8</cp:revision>
  <dcterms:created xsi:type="dcterms:W3CDTF">2022-09-01T15:03:00Z</dcterms:created>
  <dcterms:modified xsi:type="dcterms:W3CDTF">2022-11-07T20:05:00Z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Word for Microsoft 365</vt:lpwstr>
  </property>
  <property fmtid="{D5CDD505-2E9C-101B-9397-08002B2CF9AE}" pid="4" name="LastSaved">
    <vt:filetime>2021-08-09T00:00:00Z</vt:filetime>
  </property>
  <property fmtid="{D5CDD505-2E9C-101B-9397-08002B2CF9AE}" pid="5" name="GrammarlyDocumentId">
    <vt:lpwstr>1ff576584a4abd2fec9f34195158d499788f6c7613b5bd871b82ebe4f04ab6c5</vt:lpwstr>
  </property>
  <property fmtid="{D5CDD505-2E9C-101B-9397-08002B2CF9AE}" pid="6" name="ContentTypeId">
    <vt:lpwstr>0x01010063A4E9D8B9AE294BB8664582FC3229C4</vt:lpwstr>
  </property>
  <property fmtid="{D5CDD505-2E9C-101B-9397-08002B2CF9AE}" pid="7" name="MigrationSourceURL">
    <vt:lpwstr/>
  </property>
  <property fmtid="{D5CDD505-2E9C-101B-9397-08002B2CF9AE}" pid="8" name="Order">
    <vt:r8>1454500</vt:r8>
  </property>
  <property fmtid="{D5CDD505-2E9C-101B-9397-08002B2CF9AE}" pid="9" name="Category">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